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1" w:rsidRPr="00697021" w:rsidRDefault="00697021" w:rsidP="00697021">
      <w:pPr>
        <w:pStyle w:val="4"/>
        <w:shd w:val="clear" w:color="auto" w:fill="auto"/>
        <w:spacing w:before="0" w:after="440" w:line="250" w:lineRule="exact"/>
        <w:ind w:firstLine="0"/>
        <w:jc w:val="center"/>
        <w:rPr>
          <w:sz w:val="30"/>
          <w:szCs w:val="30"/>
        </w:rPr>
      </w:pPr>
      <w:r w:rsidRPr="00697021">
        <w:rPr>
          <w:sz w:val="30"/>
          <w:szCs w:val="30"/>
        </w:rPr>
        <w:t>Вниманию субъектов хозяйствования!</w:t>
      </w:r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r>
        <w:t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с</w:t>
      </w:r>
      <w:r>
        <w:rPr>
          <w:rStyle w:val="a4"/>
        </w:rPr>
        <w:t xml:space="preserve"> 10 октября 2021 г.</w:t>
      </w:r>
      <w:r>
        <w:t xml:space="preserve"> возникает обязанность применения кассового оборудования </w:t>
      </w:r>
      <w:proofErr w:type="gramStart"/>
      <w:r>
        <w:t>при</w:t>
      </w:r>
      <w:proofErr w:type="gramEnd"/>
      <w:r>
        <w:t>:</w:t>
      </w:r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r>
        <w:t>торговле непродовольственными товарами на ярмарках, на торговых местах на рынках;</w:t>
      </w:r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proofErr w:type="gramStart"/>
      <w:r>
        <w:t>осуществлении</w:t>
      </w:r>
      <w:proofErr w:type="gramEnd"/>
      <w:r>
        <w:t xml:space="preserve"> разносной торговли плодоовощной продукцией; 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proofErr w:type="gramStart"/>
      <w:r>
        <w:t>осуществлении</w:t>
      </w:r>
      <w:proofErr w:type="gramEnd"/>
      <w:r>
        <w:t xml:space="preserve"> обучения несовершеннолетних; 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697021" w:rsidRDefault="00697021" w:rsidP="00697021">
      <w:pPr>
        <w:pStyle w:val="60"/>
        <w:shd w:val="clear" w:color="auto" w:fill="auto"/>
        <w:ind w:left="40" w:right="40"/>
      </w:pPr>
      <w:r>
        <w:t>Для обеспечения требований законодательства в перечисленных выше случаях субъектам хозяйствования необходимо заблаговременно:</w:t>
      </w:r>
    </w:p>
    <w:p w:rsidR="00697021" w:rsidRDefault="00697021" w:rsidP="00697021">
      <w:pPr>
        <w:pStyle w:val="70"/>
        <w:shd w:val="clear" w:color="auto" w:fill="auto"/>
        <w:ind w:left="40" w:right="40"/>
        <w:jc w:val="both"/>
      </w:pPr>
      <w:r>
        <w:rPr>
          <w:rStyle w:val="71"/>
        </w:rPr>
        <w:t>приобрести</w:t>
      </w:r>
      <w:r>
        <w:t xml:space="preserve"> кассовые суммирующие аппараты</w:t>
      </w:r>
      <w:r>
        <w:rPr>
          <w:rStyle w:val="71"/>
        </w:rPr>
        <w:t xml:space="preserve"> (далее - кассовые аппараты)</w:t>
      </w:r>
      <w:r>
        <w:t xml:space="preserve"> либо программные кассы;</w:t>
      </w:r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proofErr w:type="gramStart"/>
      <w: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>
        <w:rPr>
          <w:rStyle w:val="1"/>
          <w:lang/>
        </w:rPr>
        <w:t>реестр</w:t>
      </w:r>
      <w:r>
        <w:t xml:space="preserve">е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 сайте Государственного комитета по стандартизации </w:t>
      </w:r>
      <w:r w:rsidRPr="0070352F">
        <w:t>(</w:t>
      </w:r>
      <w:r>
        <w:rPr>
          <w:rStyle w:val="1"/>
        </w:rPr>
        <w:t>https</w:t>
      </w:r>
      <w:r w:rsidRPr="0070352F">
        <w:rPr>
          <w:rStyle w:val="1"/>
          <w:lang w:val="ru-RU"/>
        </w:rPr>
        <w:t>:/'</w:t>
      </w:r>
      <w:r>
        <w:rPr>
          <w:rStyle w:val="1"/>
        </w:rPr>
        <w:t>re</w:t>
      </w:r>
      <w:proofErr w:type="gramEnd"/>
    </w:p>
    <w:p w:rsidR="00697021" w:rsidRDefault="00697021" w:rsidP="00697021">
      <w:pPr>
        <w:pStyle w:val="4"/>
        <w:shd w:val="clear" w:color="auto" w:fill="auto"/>
        <w:spacing w:before="0" w:line="302" w:lineRule="exact"/>
        <w:ind w:left="40" w:right="40" w:firstLine="620"/>
        <w:jc w:val="both"/>
      </w:pPr>
      <w: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</w:t>
      </w:r>
      <w:proofErr w:type="gramStart"/>
      <w:r>
        <w:t>о-</w:t>
      </w:r>
      <w:proofErr w:type="gramEnd"/>
      <w:r>
        <w:t xml:space="preserve"> издательский центр по налогам и сборам»</w:t>
      </w:r>
      <w:r>
        <w:rPr>
          <w:rStyle w:val="2"/>
          <w:lang/>
        </w:rPr>
        <w:t xml:space="preserve"> </w:t>
      </w:r>
      <w:proofErr w:type="spellStart"/>
      <w:r>
        <w:rPr>
          <w:rStyle w:val="2"/>
          <w:lang w:val="en-US"/>
        </w:rPr>
        <w:t>f</w:t>
      </w:r>
      <w:r>
        <w:rPr>
          <w:rStyle w:val="3"/>
        </w:rPr>
        <w:t>https</w:t>
      </w:r>
      <w:proofErr w:type="spellEnd"/>
      <w:r w:rsidRPr="0070352F">
        <w:rPr>
          <w:rStyle w:val="3"/>
          <w:lang w:val="ru-RU"/>
        </w:rPr>
        <w:t xml:space="preserve">: </w:t>
      </w:r>
      <w:proofErr w:type="spellStart"/>
      <w:r>
        <w:rPr>
          <w:rStyle w:val="3"/>
        </w:rPr>
        <w:t>mib</w:t>
      </w:r>
      <w:proofErr w:type="spellEnd"/>
      <w:r w:rsidRPr="0070352F">
        <w:rPr>
          <w:rStyle w:val="3"/>
          <w:lang w:val="ru-RU"/>
        </w:rPr>
        <w:t>-</w:t>
      </w:r>
      <w:r>
        <w:rPr>
          <w:rStyle w:val="3"/>
        </w:rPr>
        <w:t>center</w:t>
      </w:r>
      <w:r w:rsidRPr="0070352F">
        <w:rPr>
          <w:rStyle w:val="3"/>
          <w:lang w:val="ru-RU"/>
        </w:rPr>
        <w:t>.</w:t>
      </w:r>
      <w:r>
        <w:rPr>
          <w:rStyle w:val="3"/>
        </w:rPr>
        <w:t>by</w:t>
      </w:r>
      <w:r w:rsidRPr="0070352F">
        <w:rPr>
          <w:rStyle w:val="3"/>
          <w:lang w:val="ru-RU"/>
        </w:rPr>
        <w:t>/</w:t>
      </w:r>
      <w:r>
        <w:rPr>
          <w:rStyle w:val="3"/>
        </w:rPr>
        <w:t>services</w:t>
      </w:r>
      <w:r w:rsidRPr="0070352F">
        <w:rPr>
          <w:rStyle w:val="3"/>
          <w:lang w:val="ru-RU"/>
        </w:rPr>
        <w:t>/</w:t>
      </w:r>
    </w:p>
    <w:p w:rsidR="00697021" w:rsidRPr="00697021" w:rsidRDefault="00697021" w:rsidP="00697021">
      <w:pPr>
        <w:ind w:left="20"/>
        <w:jc w:val="both"/>
        <w:rPr>
          <w:lang w:val="en-US"/>
        </w:rPr>
      </w:pPr>
      <w:proofErr w:type="spellStart"/>
      <w:proofErr w:type="gramStart"/>
      <w:r>
        <w:rPr>
          <w:rStyle w:val="80"/>
          <w:rFonts w:eastAsiaTheme="minorHAnsi"/>
        </w:rPr>
        <w:t>cashdesks</w:t>
      </w:r>
      <w:proofErr w:type="spellEnd"/>
      <w:r>
        <w:rPr>
          <w:rStyle w:val="80"/>
          <w:rFonts w:eastAsiaTheme="minorHAnsi"/>
        </w:rPr>
        <w:t>/</w:t>
      </w:r>
      <w:proofErr w:type="spellStart"/>
      <w:r>
        <w:rPr>
          <w:rStyle w:val="80"/>
          <w:rFonts w:eastAsiaTheme="minorHAnsi"/>
        </w:rPr>
        <w:t>mfomiatsiya</w:t>
      </w:r>
      <w:proofErr w:type="spellEnd"/>
      <w:r>
        <w:rPr>
          <w:rStyle w:val="80"/>
          <w:rFonts w:eastAsiaTheme="minorHAnsi"/>
        </w:rPr>
        <w:t>-ob-operator</w:t>
      </w:r>
      <w:proofErr w:type="gramEnd"/>
      <w:r>
        <w:rPr>
          <w:rStyle w:val="80"/>
          <w:rFonts w:eastAsiaTheme="minorHAnsi"/>
        </w:rPr>
        <w:t>^^</w:t>
      </w:r>
    </w:p>
    <w:p w:rsidR="00697021" w:rsidRPr="00697021" w:rsidRDefault="00697021" w:rsidP="00697021">
      <w:pPr>
        <w:ind w:left="20"/>
        <w:jc w:val="both"/>
        <w:rPr>
          <w:lang w:val="en-US"/>
        </w:rPr>
      </w:pPr>
      <w:proofErr w:type="gramStart"/>
      <w:r>
        <w:rPr>
          <w:rStyle w:val="80"/>
          <w:rFonts w:eastAsiaTheme="minorHAnsi"/>
        </w:rPr>
        <w:t>operator-</w:t>
      </w:r>
      <w:proofErr w:type="spellStart"/>
      <w:r>
        <w:rPr>
          <w:rStyle w:val="80"/>
          <w:rFonts w:eastAsiaTheme="minorHAnsi"/>
        </w:rPr>
        <w:t>pks</w:t>
      </w:r>
      <w:proofErr w:type="spellEnd"/>
      <w:r>
        <w:rPr>
          <w:rStyle w:val="80"/>
          <w:rFonts w:eastAsiaTheme="minorHAnsi"/>
        </w:rPr>
        <w:t>-</w:t>
      </w:r>
      <w:proofErr w:type="spellStart"/>
      <w:r>
        <w:rPr>
          <w:rStyle w:val="80"/>
          <w:rFonts w:eastAsiaTheme="minorHAnsi"/>
        </w:rPr>
        <w:t>progranmmykh</w:t>
      </w:r>
      <w:proofErr w:type="spellEnd"/>
      <w:r>
        <w:rPr>
          <w:rStyle w:val="80"/>
          <w:rFonts w:eastAsiaTheme="minorHAnsi"/>
        </w:rPr>
        <w:t>-</w:t>
      </w:r>
      <w:proofErr w:type="spellStart"/>
      <w:r>
        <w:rPr>
          <w:rStyle w:val="80"/>
          <w:rFonts w:eastAsiaTheme="minorHAnsi"/>
        </w:rPr>
        <w:t>kassovykh</w:t>
      </w:r>
      <w:proofErr w:type="spellEnd"/>
      <w:r>
        <w:rPr>
          <w:rStyle w:val="80"/>
          <w:rFonts w:eastAsiaTheme="minorHAnsi"/>
        </w:rPr>
        <w:t>-</w:t>
      </w:r>
      <w:proofErr w:type="spellStart"/>
      <w:r>
        <w:rPr>
          <w:rStyle w:val="80"/>
          <w:rFonts w:eastAsiaTheme="minorHAnsi"/>
        </w:rPr>
        <w:t>sistem</w:t>
      </w:r>
      <w:proofErr w:type="spellEnd"/>
      <w:proofErr w:type="gramEnd"/>
      <w:r>
        <w:rPr>
          <w:rStyle w:val="80"/>
          <w:rFonts w:eastAsiaTheme="minorHAnsi"/>
        </w:rPr>
        <w:t>/</w:t>
      </w:r>
      <w:r w:rsidRPr="00697021">
        <w:rPr>
          <w:lang w:val="en-US"/>
        </w:rPr>
        <w:t>).</w:t>
      </w:r>
    </w:p>
    <w:p w:rsidR="00697021" w:rsidRDefault="00697021" w:rsidP="00697021">
      <w:pPr>
        <w:pStyle w:val="4"/>
        <w:shd w:val="clear" w:color="auto" w:fill="auto"/>
        <w:spacing w:before="0" w:line="307" w:lineRule="exact"/>
        <w:ind w:left="20" w:right="20" w:firstLine="620"/>
        <w:jc w:val="both"/>
      </w:pPr>
      <w:r>
        <w:t>При этом предварительно субъектам хозяйствования: 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697021" w:rsidRDefault="00697021" w:rsidP="00697021">
      <w:pPr>
        <w:pStyle w:val="4"/>
        <w:shd w:val="clear" w:color="auto" w:fill="auto"/>
        <w:spacing w:before="0" w:line="307" w:lineRule="exact"/>
        <w:ind w:left="20" w:right="20" w:firstLine="620"/>
        <w:jc w:val="both"/>
      </w:pPr>
      <w:proofErr w:type="gramStart"/>
      <w:r>
        <w:t>намеревающимся использовать программную кассу необходимо заключить договор с оператором программной кассовой системы.</w:t>
      </w:r>
      <w:proofErr w:type="gramEnd"/>
    </w:p>
    <w:p w:rsidR="00697021" w:rsidRDefault="00697021" w:rsidP="00697021">
      <w:pPr>
        <w:pStyle w:val="4"/>
        <w:shd w:val="clear" w:color="auto" w:fill="auto"/>
        <w:spacing w:before="0" w:line="307" w:lineRule="exact"/>
        <w:ind w:left="20" w:right="20" w:firstLine="620"/>
        <w:jc w:val="both"/>
      </w:pPr>
      <w:proofErr w:type="gramStart"/>
      <w:r>
        <w:t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</w:t>
      </w:r>
      <w:r>
        <w:rPr>
          <w:rStyle w:val="2"/>
          <w:lang/>
        </w:rPr>
        <w:t xml:space="preserve"> </w:t>
      </w:r>
      <w:r>
        <w:rPr>
          <w:rStyle w:val="3"/>
          <w:lang/>
        </w:rPr>
        <w:t>величин</w:t>
      </w:r>
      <w:r>
        <w:rPr>
          <w:rStyle w:val="2"/>
          <w:lang/>
        </w:rPr>
        <w:t>.</w:t>
      </w:r>
      <w:proofErr w:type="gramEnd"/>
    </w:p>
    <w:p w:rsidR="00697021" w:rsidRDefault="00697021" w:rsidP="00697021">
      <w:pPr>
        <w:pStyle w:val="4"/>
        <w:shd w:val="clear" w:color="auto" w:fill="auto"/>
        <w:spacing w:before="0" w:line="307" w:lineRule="exact"/>
        <w:ind w:left="20" w:right="20" w:firstLine="620"/>
        <w:jc w:val="both"/>
      </w:pPr>
      <w:r>
        <w:lastRenderedPageBreak/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A53A24" w:rsidRDefault="00A53A24" w:rsidP="00697021">
      <w:pPr>
        <w:jc w:val="both"/>
      </w:pPr>
    </w:p>
    <w:sectPr w:rsidR="00A53A24" w:rsidSect="00697021">
      <w:pgSz w:w="11905" w:h="16837"/>
      <w:pgMar w:top="772" w:right="502" w:bottom="1137" w:left="17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21"/>
    <w:rsid w:val="0005358C"/>
    <w:rsid w:val="00697021"/>
    <w:rsid w:val="00A5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970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697021"/>
    <w:rPr>
      <w:b/>
      <w:bCs/>
    </w:rPr>
  </w:style>
  <w:style w:type="character" w:customStyle="1" w:styleId="6">
    <w:name w:val="Основной текст (6)_"/>
    <w:basedOn w:val="a0"/>
    <w:link w:val="60"/>
    <w:rsid w:val="006970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70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1">
    <w:name w:val="Основной текст (7) + Не курсив"/>
    <w:basedOn w:val="7"/>
    <w:rsid w:val="00697021"/>
    <w:rPr>
      <w:i/>
      <w:iCs/>
    </w:rPr>
  </w:style>
  <w:style w:type="character" w:customStyle="1" w:styleId="1">
    <w:name w:val="Основной текст1"/>
    <w:basedOn w:val="a3"/>
    <w:rsid w:val="00697021"/>
    <w:rPr>
      <w:u w:val="single"/>
      <w:lang w:val="en-US"/>
    </w:rPr>
  </w:style>
  <w:style w:type="character" w:customStyle="1" w:styleId="2">
    <w:name w:val="Основной текст2"/>
    <w:basedOn w:val="a3"/>
    <w:rsid w:val="00697021"/>
  </w:style>
  <w:style w:type="character" w:customStyle="1" w:styleId="3">
    <w:name w:val="Основной текст3"/>
    <w:basedOn w:val="a3"/>
    <w:rsid w:val="00697021"/>
    <w:rPr>
      <w:u w:val="single"/>
      <w:lang w:val="en-US"/>
    </w:rPr>
  </w:style>
  <w:style w:type="character" w:customStyle="1" w:styleId="8">
    <w:name w:val="Основной текст (8)_"/>
    <w:basedOn w:val="a0"/>
    <w:rsid w:val="00697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80">
    <w:name w:val="Основной текст (8)"/>
    <w:basedOn w:val="8"/>
    <w:rsid w:val="00697021"/>
    <w:rPr>
      <w:u w:val="single"/>
    </w:rPr>
  </w:style>
  <w:style w:type="paragraph" w:customStyle="1" w:styleId="4">
    <w:name w:val="Основной текст4"/>
    <w:basedOn w:val="a"/>
    <w:link w:val="a3"/>
    <w:rsid w:val="00697021"/>
    <w:pPr>
      <w:shd w:val="clear" w:color="auto" w:fill="FFFFFF"/>
      <w:spacing w:before="300" w:after="0" w:line="274" w:lineRule="exact"/>
      <w:ind w:hanging="19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697021"/>
    <w:pPr>
      <w:shd w:val="clear" w:color="auto" w:fill="FFFFFF"/>
      <w:spacing w:after="0" w:line="302" w:lineRule="exact"/>
      <w:ind w:firstLine="6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697021"/>
    <w:pPr>
      <w:shd w:val="clear" w:color="auto" w:fill="FFFFFF"/>
      <w:spacing w:after="0" w:line="302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2828</Characters>
  <Application>Microsoft Office Word</Application>
  <DocSecurity>0</DocSecurity>
  <Lines>23</Lines>
  <Paragraphs>6</Paragraphs>
  <ScaleCrop>false</ScaleCrop>
  <Company>Tycoon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Baxir_EZ</dc:creator>
  <cp:keywords/>
  <dc:description/>
  <cp:lastModifiedBy>Baxir_EZ</cp:lastModifiedBy>
  <cp:revision>1</cp:revision>
  <dcterms:created xsi:type="dcterms:W3CDTF">2021-09-16T08:49:00Z</dcterms:created>
  <dcterms:modified xsi:type="dcterms:W3CDTF">2021-09-16T08:59:00Z</dcterms:modified>
</cp:coreProperties>
</file>