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47" w:rsidRPr="00701547" w:rsidRDefault="00701547" w:rsidP="00701547">
      <w:pPr>
        <w:shd w:val="clear" w:color="auto" w:fill="FFFFFF"/>
        <w:spacing w:after="0" w:line="240" w:lineRule="auto"/>
        <w:textAlignment w:val="baseline"/>
        <w:outlineLvl w:val="0"/>
        <w:rPr>
          <w:rFonts w:ascii="Open Sans" w:eastAsia="Times New Roman" w:hAnsi="Open Sans" w:cs="Times New Roman"/>
          <w:b/>
          <w:bCs/>
          <w:caps/>
          <w:color w:val="000000"/>
          <w:spacing w:val="8"/>
          <w:kern w:val="36"/>
          <w:sz w:val="39"/>
          <w:szCs w:val="39"/>
          <w:lang w:eastAsia="ru-RU"/>
        </w:rPr>
      </w:pPr>
      <w:bookmarkStart w:id="0" w:name="_GoBack"/>
      <w:bookmarkEnd w:id="0"/>
      <w:r w:rsidRPr="00701547">
        <w:rPr>
          <w:rFonts w:ascii="Open Sans" w:eastAsia="Times New Roman" w:hAnsi="Open Sans" w:cs="Times New Roman"/>
          <w:b/>
          <w:bCs/>
          <w:caps/>
          <w:color w:val="000000"/>
          <w:spacing w:val="8"/>
          <w:kern w:val="36"/>
          <w:sz w:val="39"/>
          <w:szCs w:val="39"/>
          <w:lang w:eastAsia="ru-RU"/>
        </w:rPr>
        <w:t>ЗНАТЬ, ЧТОБЫ НЕ НАРУШАТЬ!</w:t>
      </w:r>
    </w:p>
    <w:p w:rsidR="00701547" w:rsidRPr="00701547" w:rsidRDefault="00701547" w:rsidP="00FD0174">
      <w:pPr>
        <w:shd w:val="clear" w:color="auto" w:fill="FFFFFF"/>
        <w:spacing w:after="0" w:line="240" w:lineRule="auto"/>
        <w:textAlignment w:val="baseline"/>
        <w:outlineLvl w:val="5"/>
        <w:rPr>
          <w:rFonts w:ascii="Open Sans" w:eastAsia="Times New Roman" w:hAnsi="Open Sans" w:cs="Times New Roman"/>
          <w:b/>
          <w:bCs/>
          <w:caps/>
          <w:color w:val="000000"/>
          <w:spacing w:val="8"/>
          <w:sz w:val="21"/>
          <w:szCs w:val="21"/>
          <w:lang w:eastAsia="ru-RU"/>
        </w:rPr>
      </w:pPr>
      <w:r w:rsidRPr="00701547">
        <w:rPr>
          <w:rFonts w:ascii="inherit" w:eastAsia="Times New Roman" w:hAnsi="inherit" w:cs="Times New Roman"/>
          <w:b/>
          <w:bCs/>
          <w:caps/>
          <w:color w:val="0000FF"/>
          <w:spacing w:val="8"/>
          <w:sz w:val="21"/>
          <w:szCs w:val="21"/>
          <w:bdr w:val="none" w:sz="0" w:space="0" w:color="auto" w:frame="1"/>
          <w:lang w:eastAsia="ru-RU"/>
        </w:rPr>
        <w:t>ВНИМАНИЮ  НАНИМАТЕЛЕЙ!</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Органы по труду, занятости и социальной защите наделены полномочиями осуществления надзорных мероприятий в сфере соблюдения законодательства о занятости населения.</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 </w:t>
      </w:r>
      <w:r w:rsidRPr="00701547">
        <w:rPr>
          <w:rFonts w:ascii="inherit" w:eastAsia="Times New Roman" w:hAnsi="inherit" w:cs="Times New Roman"/>
          <w:b/>
          <w:bCs/>
          <w:color w:val="FF0000"/>
          <w:sz w:val="21"/>
          <w:szCs w:val="21"/>
          <w:bdr w:val="none" w:sz="0" w:space="0" w:color="auto" w:frame="1"/>
          <w:lang w:eastAsia="ru-RU"/>
        </w:rPr>
        <w:t xml:space="preserve">Типичными нарушениями со стороны нанимателей, выявляемыми в результате проведения надзорных мероприятий, являются </w:t>
      </w:r>
      <w:proofErr w:type="spellStart"/>
      <w:r w:rsidRPr="00701547">
        <w:rPr>
          <w:rFonts w:ascii="inherit" w:eastAsia="Times New Roman" w:hAnsi="inherit" w:cs="Times New Roman"/>
          <w:b/>
          <w:bCs/>
          <w:color w:val="FF0000"/>
          <w:sz w:val="21"/>
          <w:szCs w:val="21"/>
          <w:bdr w:val="none" w:sz="0" w:space="0" w:color="auto" w:frame="1"/>
          <w:lang w:eastAsia="ru-RU"/>
        </w:rPr>
        <w:t>неуведомление</w:t>
      </w:r>
      <w:proofErr w:type="spellEnd"/>
      <w:r w:rsidRPr="00701547">
        <w:rPr>
          <w:rFonts w:ascii="inherit" w:eastAsia="Times New Roman" w:hAnsi="inherit" w:cs="Times New Roman"/>
          <w:b/>
          <w:bCs/>
          <w:color w:val="FF0000"/>
          <w:sz w:val="21"/>
          <w:szCs w:val="21"/>
          <w:bdr w:val="none" w:sz="0" w:space="0" w:color="auto" w:frame="1"/>
          <w:lang w:eastAsia="ru-RU"/>
        </w:rPr>
        <w:t xml:space="preserve"> органов по труду, занятости и социальной защите в установленные законодательством сроки:</w:t>
      </w:r>
    </w:p>
    <w:p w:rsidR="00701547" w:rsidRPr="00701547" w:rsidRDefault="00701547" w:rsidP="00FD0174">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FF0000"/>
          <w:sz w:val="21"/>
          <w:szCs w:val="21"/>
          <w:bdr w:val="none" w:sz="0" w:space="0" w:color="auto" w:frame="1"/>
          <w:lang w:eastAsia="ru-RU"/>
        </w:rPr>
        <w:t>о  наличии свободных рабочих мест (вакансий) и (или) об их заполнении;</w:t>
      </w:r>
    </w:p>
    <w:p w:rsidR="00701547" w:rsidRPr="00701547" w:rsidRDefault="00701547" w:rsidP="00FD0174">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FF0000"/>
          <w:sz w:val="21"/>
          <w:szCs w:val="21"/>
          <w:bdr w:val="none" w:sz="0" w:space="0" w:color="auto" w:frame="1"/>
          <w:lang w:eastAsia="ru-RU"/>
        </w:rPr>
        <w:t>о предстоящем увольнении в связи с сокращением численности или штата работников, ликвидацией организации.</w:t>
      </w:r>
    </w:p>
    <w:p w:rsidR="00701547" w:rsidRPr="00701547" w:rsidRDefault="00701547" w:rsidP="00701547">
      <w:pPr>
        <w:shd w:val="clear" w:color="auto" w:fill="FFFFFF"/>
        <w:spacing w:after="0" w:line="408" w:lineRule="atLeast"/>
        <w:textAlignment w:val="baseline"/>
        <w:rPr>
          <w:rFonts w:ascii="inherit" w:eastAsia="Times New Roman" w:hAnsi="inherit" w:cs="Times New Roman"/>
          <w:color w:val="000000"/>
          <w:sz w:val="21"/>
          <w:szCs w:val="21"/>
          <w:lang w:eastAsia="ru-RU"/>
        </w:rPr>
      </w:pPr>
      <w:r>
        <w:rPr>
          <w:rFonts w:ascii="inherit" w:eastAsia="Times New Roman" w:hAnsi="inherit" w:cs="Times New Roman"/>
          <w:b/>
          <w:bCs/>
          <w:i/>
          <w:iCs/>
          <w:noProof/>
          <w:color w:val="FF0000"/>
          <w:sz w:val="21"/>
          <w:szCs w:val="21"/>
          <w:bdr w:val="none" w:sz="0" w:space="0" w:color="auto" w:frame="1"/>
          <w:lang w:eastAsia="ru-RU"/>
        </w:rPr>
        <w:drawing>
          <wp:inline distT="0" distB="0" distL="0" distR="0">
            <wp:extent cx="809625" cy="809625"/>
            <wp:effectExtent l="0" t="0" r="9525" b="9525"/>
            <wp:docPr id="3" name="Рисунок 3" descr="http://trudgrodno.gov.by/wp-content/uploads/2020/02/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udgrodno.gov.by/wp-content/uploads/2020/02/image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547">
        <w:rPr>
          <w:rFonts w:ascii="inherit" w:eastAsia="Times New Roman" w:hAnsi="inherit" w:cs="Times New Roman"/>
          <w:b/>
          <w:bCs/>
          <w:i/>
          <w:iCs/>
          <w:color w:val="0000FF"/>
          <w:sz w:val="21"/>
          <w:szCs w:val="21"/>
          <w:bdr w:val="none" w:sz="0" w:space="0" w:color="auto" w:frame="1"/>
          <w:lang w:eastAsia="ru-RU"/>
        </w:rPr>
        <w:t> </w:t>
      </w:r>
      <w:r w:rsidRPr="00701547">
        <w:rPr>
          <w:rFonts w:ascii="inherit" w:eastAsia="Times New Roman" w:hAnsi="inherit" w:cs="Times New Roman"/>
          <w:b/>
          <w:bCs/>
          <w:color w:val="0000FF"/>
          <w:sz w:val="21"/>
          <w:szCs w:val="21"/>
          <w:bdr w:val="none" w:sz="0" w:space="0" w:color="auto" w:frame="1"/>
          <w:lang w:eastAsia="ru-RU"/>
        </w:rPr>
        <w:t>Важно знать!</w:t>
      </w:r>
    </w:p>
    <w:p w:rsidR="00701547" w:rsidRPr="00701547" w:rsidRDefault="00701547" w:rsidP="00FD0174">
      <w:pPr>
        <w:shd w:val="clear" w:color="auto" w:fill="FFFFFF"/>
        <w:spacing w:after="0" w:line="240" w:lineRule="auto"/>
        <w:ind w:firstLine="709"/>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FF"/>
          <w:sz w:val="21"/>
          <w:szCs w:val="21"/>
          <w:bdr w:val="none" w:sz="0" w:space="0" w:color="auto" w:frame="1"/>
          <w:lang w:eastAsia="ru-RU"/>
        </w:rPr>
        <w:t>Если в вашей организации появилась свободная вакансия или предстоит высвобождение работников, вы обязаны уведомить об этом органы по труду, занятости и социальной защите в установленные сроки.</w:t>
      </w:r>
    </w:p>
    <w:p w:rsidR="00701547" w:rsidRPr="00701547" w:rsidRDefault="00701547" w:rsidP="00FD0174">
      <w:pPr>
        <w:shd w:val="clear" w:color="auto" w:fill="FFFFFF"/>
        <w:spacing w:after="0" w:line="408" w:lineRule="atLeast"/>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Обязанности нанимателя</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Правовые, экономические и организационные основы государственной политики в области содействия занятости населения определены Законом Республики Беларусь от 15 июня 2006 года </w:t>
      </w:r>
      <w:r w:rsidR="00FD0174">
        <w:rPr>
          <w:rFonts w:ascii="inherit" w:eastAsia="Times New Roman" w:hAnsi="inherit" w:cs="Times New Roman"/>
          <w:color w:val="000000"/>
          <w:sz w:val="21"/>
          <w:szCs w:val="21"/>
          <w:lang w:eastAsia="ru-RU"/>
        </w:rPr>
        <w:t xml:space="preserve">                  </w:t>
      </w:r>
      <w:r w:rsidRPr="00701547">
        <w:rPr>
          <w:rFonts w:ascii="inherit" w:eastAsia="Times New Roman" w:hAnsi="inherit" w:cs="Times New Roman"/>
          <w:color w:val="000000"/>
          <w:sz w:val="21"/>
          <w:szCs w:val="21"/>
          <w:lang w:eastAsia="ru-RU"/>
        </w:rPr>
        <w:t>№ 125-З «О занятости населения Республики Беларусь» (далее – Закон № 125-З), статьей 21 которого установлены обязанности нанимателей в области обеспечения занятости населения, в том числе:</w:t>
      </w:r>
    </w:p>
    <w:p w:rsidR="00701547" w:rsidRPr="00701547" w:rsidRDefault="00701547" w:rsidP="00FD0174">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своевременно (не </w:t>
      </w:r>
      <w:proofErr w:type="gramStart"/>
      <w:r w:rsidRPr="00701547">
        <w:rPr>
          <w:rFonts w:ascii="inherit" w:eastAsia="Times New Roman" w:hAnsi="inherit" w:cs="Times New Roman"/>
          <w:color w:val="000000"/>
          <w:sz w:val="21"/>
          <w:szCs w:val="21"/>
          <w:lang w:eastAsia="ru-RU"/>
        </w:rPr>
        <w:t>позднее</w:t>
      </w:r>
      <w:proofErr w:type="gramEnd"/>
      <w:r w:rsidRPr="00701547">
        <w:rPr>
          <w:rFonts w:ascii="inherit" w:eastAsia="Times New Roman" w:hAnsi="inherit" w:cs="Times New Roman"/>
          <w:color w:val="000000"/>
          <w:sz w:val="21"/>
          <w:szCs w:val="21"/>
          <w:lang w:eastAsia="ru-RU"/>
        </w:rPr>
        <w:t xml:space="preserve">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Критерии массового высвобождения работников </w:t>
      </w:r>
      <w:r w:rsidRPr="00701547">
        <w:rPr>
          <w:rFonts w:ascii="inherit" w:eastAsia="Times New Roman" w:hAnsi="inherit" w:cs="Times New Roman"/>
          <w:color w:val="000000"/>
          <w:sz w:val="21"/>
          <w:szCs w:val="21"/>
          <w:u w:val="single"/>
          <w:bdr w:val="none" w:sz="0" w:space="0" w:color="auto" w:frame="1"/>
          <w:lang w:eastAsia="ru-RU"/>
        </w:rPr>
        <w:t>определяются</w:t>
      </w:r>
      <w:r w:rsidRPr="00701547">
        <w:rPr>
          <w:rFonts w:ascii="inherit" w:eastAsia="Times New Roman" w:hAnsi="inherit" w:cs="Times New Roman"/>
          <w:color w:val="000000"/>
          <w:sz w:val="21"/>
          <w:szCs w:val="21"/>
          <w:lang w:eastAsia="ru-RU"/>
        </w:rPr>
        <w:t> Министерством труда и социальной защиты Республики Беларусь;</w:t>
      </w:r>
    </w:p>
    <w:p w:rsidR="00701547" w:rsidRPr="00701547" w:rsidRDefault="00701547" w:rsidP="00FD0174">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p>
    <w:p w:rsidR="00701547" w:rsidRPr="00701547" w:rsidRDefault="00701547" w:rsidP="00FD0174">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701547" w:rsidRPr="00701547" w:rsidRDefault="00701547" w:rsidP="00FD0174">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они были уведомлены, в день заполнения.</w:t>
      </w:r>
    </w:p>
    <w:p w:rsidR="00701547" w:rsidRPr="00701547" w:rsidRDefault="00701547" w:rsidP="00701547">
      <w:pPr>
        <w:shd w:val="clear" w:color="auto" w:fill="FFFFFF"/>
        <w:spacing w:after="0" w:line="408" w:lineRule="atLeast"/>
        <w:textAlignment w:val="baseline"/>
        <w:rPr>
          <w:rFonts w:ascii="inherit" w:eastAsia="Times New Roman" w:hAnsi="inherit" w:cs="Times New Roman"/>
          <w:color w:val="000000"/>
          <w:sz w:val="21"/>
          <w:szCs w:val="21"/>
          <w:lang w:eastAsia="ru-RU"/>
        </w:rPr>
      </w:pPr>
      <w:r>
        <w:rPr>
          <w:rFonts w:ascii="inherit" w:eastAsia="Times New Roman" w:hAnsi="inherit" w:cs="Times New Roman"/>
          <w:b/>
          <w:bCs/>
          <w:noProof/>
          <w:color w:val="FF6600"/>
          <w:sz w:val="21"/>
          <w:szCs w:val="21"/>
          <w:bdr w:val="none" w:sz="0" w:space="0" w:color="auto" w:frame="1"/>
          <w:lang w:eastAsia="ru-RU"/>
        </w:rPr>
        <w:drawing>
          <wp:inline distT="0" distB="0" distL="0" distR="0">
            <wp:extent cx="476250" cy="485775"/>
            <wp:effectExtent l="0" t="0" r="0" b="9525"/>
            <wp:docPr id="2" name="Рисунок 2" descr="http://trudgrodno.gov.by/wp-content/uploads/2020/02/%D0%B3%D0%B0%D0%BB%D0%BA%D0%B0-%D0%BA%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udgrodno.gov.by/wp-content/uploads/2020/02/%D0%B3%D0%B0%D0%BB%D0%BA%D0%B0-%D0%BA%D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inline>
        </w:drawing>
      </w:r>
      <w:r w:rsidRPr="00701547">
        <w:rPr>
          <w:rFonts w:ascii="inherit" w:eastAsia="Times New Roman" w:hAnsi="inherit" w:cs="Times New Roman"/>
          <w:b/>
          <w:bCs/>
          <w:color w:val="FF6600"/>
          <w:sz w:val="21"/>
          <w:szCs w:val="21"/>
          <w:bdr w:val="none" w:sz="0" w:space="0" w:color="auto" w:frame="1"/>
          <w:lang w:eastAsia="ru-RU"/>
        </w:rPr>
        <w:t>Все это нужно для того, чтобы обеспечить занятость граждан нашей страны </w:t>
      </w:r>
    </w:p>
    <w:p w:rsidR="00701547" w:rsidRPr="00701547" w:rsidRDefault="00701547" w:rsidP="00FD0174">
      <w:pPr>
        <w:shd w:val="clear" w:color="auto" w:fill="FFFFFF"/>
        <w:spacing w:after="0" w:line="240" w:lineRule="auto"/>
        <w:jc w:val="center"/>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333399"/>
          <w:sz w:val="21"/>
          <w:szCs w:val="21"/>
          <w:bdr w:val="none" w:sz="0" w:space="0" w:color="auto" w:frame="1"/>
          <w:lang w:eastAsia="ru-RU"/>
        </w:rPr>
        <w:t>На практике далеко не все наниматели исполняют обязанности по информированию органов занятости о наличии вакансии и (или) ее заполнении, о предстоящем высвобождении работников.</w:t>
      </w:r>
    </w:p>
    <w:p w:rsidR="00701547" w:rsidRPr="00701547" w:rsidRDefault="00701547" w:rsidP="00FD0174">
      <w:pPr>
        <w:shd w:val="clear" w:color="auto" w:fill="FFFFFF"/>
        <w:spacing w:after="0" w:line="240" w:lineRule="auto"/>
        <w:jc w:val="center"/>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 </w:t>
      </w:r>
      <w:r w:rsidRPr="00701547">
        <w:rPr>
          <w:rFonts w:ascii="inherit" w:eastAsia="Times New Roman" w:hAnsi="inherit" w:cs="Times New Roman"/>
          <w:b/>
          <w:bCs/>
          <w:color w:val="333399"/>
          <w:sz w:val="21"/>
          <w:szCs w:val="21"/>
          <w:bdr w:val="none" w:sz="0" w:space="0" w:color="auto" w:frame="1"/>
          <w:lang w:eastAsia="ru-RU"/>
        </w:rPr>
        <w:t>Чаще всего так происходит из-за банального незнания законодательства. Но это, как известно, не освобождает от ответственности.</w:t>
      </w:r>
    </w:p>
    <w:p w:rsidR="00701547" w:rsidRPr="00701547" w:rsidRDefault="00701547" w:rsidP="00FD0174">
      <w:pPr>
        <w:shd w:val="clear" w:color="auto" w:fill="FFFFFF"/>
        <w:spacing w:after="0" w:line="408" w:lineRule="atLeast"/>
        <w:ind w:firstLine="708"/>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Порядок уведомления органов по труду, занятости и социальной защите</w:t>
      </w:r>
    </w:p>
    <w:p w:rsidR="00701547" w:rsidRPr="00701547" w:rsidRDefault="00701547" w:rsidP="00FD0174">
      <w:pPr>
        <w:numPr>
          <w:ilvl w:val="0"/>
          <w:numId w:val="3"/>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701547">
        <w:rPr>
          <w:rFonts w:ascii="inherit" w:eastAsia="Times New Roman" w:hAnsi="inherit" w:cs="Times New Roman"/>
          <w:b/>
          <w:bCs/>
          <w:color w:val="3366FF"/>
          <w:sz w:val="21"/>
          <w:szCs w:val="21"/>
          <w:bdr w:val="none" w:sz="0" w:space="0" w:color="auto" w:frame="1"/>
          <w:lang w:eastAsia="ru-RU"/>
        </w:rPr>
        <w:t>Когда необходимо подавать сведения о наличии свободных рабочих мест (вакансий)</w:t>
      </w:r>
      <w:r w:rsidRPr="00701547">
        <w:rPr>
          <w:rFonts w:ascii="Open Sans" w:eastAsia="Times New Roman" w:hAnsi="Open Sans" w:cs="Times New Roman"/>
          <w:color w:val="3366FF"/>
          <w:sz w:val="21"/>
          <w:szCs w:val="21"/>
          <w:bdr w:val="none" w:sz="0" w:space="0" w:color="auto" w:frame="1"/>
          <w:lang w:eastAsia="ru-RU"/>
        </w:rPr>
        <w:t>.</w:t>
      </w:r>
      <w:r w:rsidRPr="00701547">
        <w:rPr>
          <w:rFonts w:ascii="Open Sans" w:eastAsia="Times New Roman" w:hAnsi="Open Sans" w:cs="Times New Roman"/>
          <w:color w:val="000000"/>
          <w:sz w:val="21"/>
          <w:szCs w:val="21"/>
          <w:lang w:eastAsia="ru-RU"/>
        </w:rPr>
        <w:t> Существующие в организации должности (профессии) работников устанавливаются в штатном расписании. Наличие в нем свободных (</w:t>
      </w:r>
      <w:r w:rsidRPr="00701547">
        <w:rPr>
          <w:rFonts w:ascii="inherit" w:eastAsia="Times New Roman" w:hAnsi="inherit" w:cs="Times New Roman"/>
          <w:i/>
          <w:iCs/>
          <w:color w:val="000000"/>
          <w:sz w:val="21"/>
          <w:szCs w:val="21"/>
          <w:bdr w:val="none" w:sz="0" w:space="0" w:color="auto" w:frame="1"/>
          <w:lang w:eastAsia="ru-RU"/>
        </w:rPr>
        <w:t>не замещенных работником, состоящим в трудовых отношениях с нанимателем на основании заключенного трудового договора по данной должности (профессии)) </w:t>
      </w:r>
      <w:r w:rsidRPr="00701547">
        <w:rPr>
          <w:rFonts w:ascii="Open Sans" w:eastAsia="Times New Roman" w:hAnsi="Open Sans" w:cs="Times New Roman"/>
          <w:color w:val="000000"/>
          <w:sz w:val="21"/>
          <w:szCs w:val="21"/>
          <w:lang w:eastAsia="ru-RU"/>
        </w:rPr>
        <w:t>штатных единиц означает наличие у нанимателя открытой вакансии.</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Такая ситуация также имеет место:</w:t>
      </w:r>
    </w:p>
    <w:p w:rsidR="00701547" w:rsidRPr="00701547" w:rsidRDefault="00701547" w:rsidP="00FD0174">
      <w:pPr>
        <w:numPr>
          <w:ilvl w:val="0"/>
          <w:numId w:val="4"/>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lastRenderedPageBreak/>
        <w:t>Когда наниматель вводит новые штатные единицы. </w:t>
      </w:r>
      <w:r w:rsidRPr="00701547">
        <w:rPr>
          <w:rFonts w:ascii="inherit" w:eastAsia="Times New Roman" w:hAnsi="inherit" w:cs="Times New Roman"/>
          <w:i/>
          <w:iCs/>
          <w:color w:val="000000"/>
          <w:sz w:val="21"/>
          <w:szCs w:val="21"/>
          <w:bdr w:val="none" w:sz="0" w:space="0" w:color="auto" w:frame="1"/>
          <w:lang w:eastAsia="ru-RU"/>
        </w:rPr>
        <w:t>В этом случае срок для подачи сведений о вакансиях — 5 дней со дня утверждения новой редакции штатного расписания.</w:t>
      </w:r>
    </w:p>
    <w:p w:rsidR="00701547" w:rsidRPr="00701547" w:rsidRDefault="00701547" w:rsidP="00FD0174">
      <w:pPr>
        <w:numPr>
          <w:ilvl w:val="0"/>
          <w:numId w:val="5"/>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Когда увольняется работник и должность не сокращается. </w:t>
      </w:r>
      <w:r w:rsidRPr="00701547">
        <w:rPr>
          <w:rFonts w:ascii="inherit" w:eastAsia="Times New Roman" w:hAnsi="inherit" w:cs="Times New Roman"/>
          <w:i/>
          <w:iCs/>
          <w:color w:val="000000"/>
          <w:sz w:val="21"/>
          <w:szCs w:val="21"/>
          <w:bdr w:val="none" w:sz="0" w:space="0" w:color="auto" w:frame="1"/>
          <w:lang w:eastAsia="ru-RU"/>
        </w:rPr>
        <w:t>В этой ситуации срок для подачи уведомления — 5 дней со дня увольнения работника.</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На практике имеют место случаи, когда штатные единицы на основании приказов распределены между работниками в виде доплат за совмещение, расширение зоны обслуживания и т.д. Совмещение устанавливается у одного и того же нанимателя, у которого работник работает по трудовому договору без заключения нового трудового договора по совмещаемой профессии (должности). Работа выполняется на основании ранее заключенного трудового договора. Таким образом, наниматель обязан письменно уведомлять органы по труду, занятости и социальной защите </w:t>
      </w:r>
      <w:r w:rsidR="00FD0174">
        <w:rPr>
          <w:rFonts w:ascii="inherit" w:eastAsia="Times New Roman" w:hAnsi="inherit" w:cs="Times New Roman"/>
          <w:color w:val="000000"/>
          <w:sz w:val="21"/>
          <w:szCs w:val="21"/>
          <w:lang w:eastAsia="ru-RU"/>
        </w:rPr>
        <w:t xml:space="preserve">               </w:t>
      </w:r>
      <w:r w:rsidRPr="00701547">
        <w:rPr>
          <w:rFonts w:ascii="inherit" w:eastAsia="Times New Roman" w:hAnsi="inherit" w:cs="Times New Roman"/>
          <w:color w:val="000000"/>
          <w:sz w:val="21"/>
          <w:szCs w:val="21"/>
          <w:lang w:eastAsia="ru-RU"/>
        </w:rPr>
        <w:t>о наличии свободных рабочих мест (вакансий), если за эти вакансии производится доплата за совмещение профессий (должностей), расширение зоны обслуживания (увеличение объема выполняемых работ).</w:t>
      </w:r>
      <w:r w:rsidRPr="00701547">
        <w:rPr>
          <w:rFonts w:ascii="inherit" w:eastAsia="Times New Roman" w:hAnsi="inherit" w:cs="Times New Roman"/>
          <w:b/>
          <w:bCs/>
          <w:color w:val="000000"/>
          <w:sz w:val="21"/>
          <w:szCs w:val="21"/>
          <w:bdr w:val="none" w:sz="0" w:space="0" w:color="auto" w:frame="1"/>
          <w:lang w:eastAsia="ru-RU"/>
        </w:rPr>
        <w:t> </w:t>
      </w:r>
    </w:p>
    <w:p w:rsidR="00701547" w:rsidRPr="00FD0174" w:rsidRDefault="00701547" w:rsidP="00FD0174">
      <w:pPr>
        <w:numPr>
          <w:ilvl w:val="0"/>
          <w:numId w:val="6"/>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FD0174">
        <w:rPr>
          <w:rFonts w:ascii="inherit" w:eastAsia="Times New Roman" w:hAnsi="inherit" w:cs="Times New Roman"/>
          <w:b/>
          <w:bCs/>
          <w:color w:val="3366FF"/>
          <w:sz w:val="21"/>
          <w:szCs w:val="21"/>
          <w:bdr w:val="none" w:sz="0" w:space="0" w:color="auto" w:frame="1"/>
          <w:lang w:eastAsia="ru-RU"/>
        </w:rPr>
        <w:t>Когда</w:t>
      </w:r>
      <w:r w:rsidRPr="00FD0174">
        <w:rPr>
          <w:rFonts w:ascii="Open Sans" w:eastAsia="Times New Roman" w:hAnsi="Open Sans" w:cs="Times New Roman"/>
          <w:color w:val="3366FF"/>
          <w:sz w:val="21"/>
          <w:szCs w:val="21"/>
          <w:bdr w:val="none" w:sz="0" w:space="0" w:color="auto" w:frame="1"/>
          <w:lang w:eastAsia="ru-RU"/>
        </w:rPr>
        <w:t> </w:t>
      </w:r>
      <w:r w:rsidRPr="00FD0174">
        <w:rPr>
          <w:rFonts w:ascii="inherit" w:eastAsia="Times New Roman" w:hAnsi="inherit" w:cs="Times New Roman"/>
          <w:b/>
          <w:bCs/>
          <w:color w:val="3366FF"/>
          <w:sz w:val="21"/>
          <w:szCs w:val="21"/>
          <w:bdr w:val="none" w:sz="0" w:space="0" w:color="auto" w:frame="1"/>
          <w:lang w:eastAsia="ru-RU"/>
        </w:rPr>
        <w:t>наниматель не обязан представлять сведения о наличии свободных рабочих мест (вакансий).</w:t>
      </w:r>
      <w:r w:rsidRPr="00FD0174">
        <w:rPr>
          <w:rFonts w:ascii="Open Sans" w:eastAsia="Times New Roman" w:hAnsi="Open Sans" w:cs="Times New Roman"/>
          <w:color w:val="000000"/>
          <w:sz w:val="21"/>
          <w:szCs w:val="21"/>
          <w:lang w:eastAsia="ru-RU"/>
        </w:rPr>
        <w:t> В случае</w:t>
      </w:r>
      <w:proofErr w:type="gramStart"/>
      <w:r w:rsidRPr="00FD0174">
        <w:rPr>
          <w:rFonts w:ascii="Open Sans" w:eastAsia="Times New Roman" w:hAnsi="Open Sans" w:cs="Times New Roman"/>
          <w:color w:val="000000"/>
          <w:sz w:val="21"/>
          <w:szCs w:val="21"/>
          <w:lang w:eastAsia="ru-RU"/>
        </w:rPr>
        <w:t>,</w:t>
      </w:r>
      <w:proofErr w:type="gramEnd"/>
      <w:r w:rsidRPr="00FD0174">
        <w:rPr>
          <w:rFonts w:ascii="Open Sans" w:eastAsia="Times New Roman" w:hAnsi="Open Sans" w:cs="Times New Roman"/>
          <w:color w:val="000000"/>
          <w:sz w:val="21"/>
          <w:szCs w:val="21"/>
          <w:lang w:eastAsia="ru-RU"/>
        </w:rPr>
        <w:t xml:space="preserve"> если основной работник находится в отпуске по уходу за ребенком до достижения им возраста трех лет, занимаемая им штатная единица не является вакансией.</w:t>
      </w:r>
      <w:r w:rsidR="002719CD">
        <w:rPr>
          <w:rFonts w:ascii="Open Sans" w:eastAsia="Times New Roman" w:hAnsi="Open Sans" w:cs="Times New Roman"/>
          <w:color w:val="000000"/>
          <w:sz w:val="21"/>
          <w:szCs w:val="21"/>
          <w:lang w:eastAsia="ru-RU"/>
        </w:rPr>
        <w:t xml:space="preserve"> </w:t>
      </w:r>
      <w:r w:rsidRPr="00FD0174">
        <w:rPr>
          <w:rFonts w:ascii="inherit" w:eastAsia="Times New Roman" w:hAnsi="inherit" w:cs="Times New Roman"/>
          <w:color w:val="000000"/>
          <w:sz w:val="21"/>
          <w:szCs w:val="21"/>
          <w:lang w:eastAsia="ru-RU"/>
        </w:rPr>
        <w:t>Также не является вакансией штатная единица, на которую принят работник на основании трудового договора о работе по внешнему или внутреннему совместительству. Вместе с тем, следует учитывать, что 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за исключением случаев определенных законодательством о труде. Следовательно, при замещении вакантной должности (профессии) по совместительству, работник принимается только на 0,5 штатной единицы, а оставшиеся доли штатной единицы могут оставаться вакантными, о наличии которых наниматель обязан письменно уведомить органы по труду, занятости и социальной защите.</w:t>
      </w:r>
    </w:p>
    <w:p w:rsidR="00701547" w:rsidRPr="00701547" w:rsidRDefault="00701547" w:rsidP="00FD0174">
      <w:pPr>
        <w:numPr>
          <w:ilvl w:val="0"/>
          <w:numId w:val="7"/>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701547">
        <w:rPr>
          <w:rFonts w:ascii="inherit" w:eastAsia="Times New Roman" w:hAnsi="inherit" w:cs="Times New Roman"/>
          <w:b/>
          <w:bCs/>
          <w:color w:val="3366FF"/>
          <w:sz w:val="21"/>
          <w:szCs w:val="21"/>
          <w:bdr w:val="none" w:sz="0" w:space="0" w:color="auto" w:frame="1"/>
          <w:lang w:eastAsia="ru-RU"/>
        </w:rPr>
        <w:t>Как правильно заполнить и подать сведения о вакансиях</w:t>
      </w:r>
      <w:r w:rsidRPr="00701547">
        <w:rPr>
          <w:rFonts w:ascii="Open Sans" w:eastAsia="Times New Roman" w:hAnsi="Open Sans" w:cs="Times New Roman"/>
          <w:color w:val="3366FF"/>
          <w:sz w:val="21"/>
          <w:szCs w:val="21"/>
          <w:bdr w:val="none" w:sz="0" w:space="0" w:color="auto" w:frame="1"/>
          <w:lang w:eastAsia="ru-RU"/>
        </w:rPr>
        <w:t>.</w:t>
      </w:r>
      <w:r w:rsidRPr="00701547">
        <w:rPr>
          <w:rFonts w:ascii="Open Sans" w:eastAsia="Times New Roman" w:hAnsi="Open Sans" w:cs="Times New Roman"/>
          <w:color w:val="000000"/>
          <w:sz w:val="21"/>
          <w:szCs w:val="21"/>
          <w:lang w:eastAsia="ru-RU"/>
        </w:rPr>
        <w:t> Указанные сведения можно предоставить, заполнив электронную форму на портале государственной службы занятости Республики Беларусь (www.gsz.gov.by), используя электронную цифровую подпись, либо на бумажном носителе непосредственно в орган по труду, занятости и социальной защите. Форма уведомления о вакансиях установлена в приложении 6 к постановлению Министерства труда и социальной защиты Республики Беларусь от 30 ноября 2006 г. № 149.</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При предоставлении сведений о вакансиях необходимо учитывать:</w:t>
      </w:r>
    </w:p>
    <w:p w:rsidR="00701547" w:rsidRPr="00701547" w:rsidRDefault="00701547" w:rsidP="00FD0174">
      <w:pPr>
        <w:numPr>
          <w:ilvl w:val="0"/>
          <w:numId w:val="8"/>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Сведения направляются в орган по труду, занятости и социальной защите по месту предполагаемой работы. Например, если организация зарегистрирована в </w:t>
      </w:r>
      <w:r w:rsidR="00FD0174">
        <w:rPr>
          <w:rFonts w:ascii="inherit" w:eastAsia="Times New Roman" w:hAnsi="inherit" w:cs="Times New Roman"/>
          <w:color w:val="000000"/>
          <w:sz w:val="21"/>
          <w:szCs w:val="21"/>
          <w:lang w:eastAsia="ru-RU"/>
        </w:rPr>
        <w:t>Кричев</w:t>
      </w:r>
      <w:r w:rsidR="004978BE">
        <w:rPr>
          <w:rFonts w:ascii="inherit" w:eastAsia="Times New Roman" w:hAnsi="inherit" w:cs="Times New Roman"/>
          <w:color w:val="000000"/>
          <w:sz w:val="21"/>
          <w:szCs w:val="21"/>
          <w:lang w:eastAsia="ru-RU"/>
        </w:rPr>
        <w:t>е</w:t>
      </w:r>
      <w:r w:rsidRPr="00701547">
        <w:rPr>
          <w:rFonts w:ascii="inherit" w:eastAsia="Times New Roman" w:hAnsi="inherit" w:cs="Times New Roman"/>
          <w:color w:val="000000"/>
          <w:sz w:val="21"/>
          <w:szCs w:val="21"/>
          <w:lang w:eastAsia="ru-RU"/>
        </w:rPr>
        <w:t xml:space="preserve">, но свободная вакансия имеется в обособленном подразделении организации в г. </w:t>
      </w:r>
      <w:r w:rsidR="00FD0174">
        <w:rPr>
          <w:rFonts w:ascii="inherit" w:eastAsia="Times New Roman" w:hAnsi="inherit" w:cs="Times New Roman"/>
          <w:color w:val="000000"/>
          <w:sz w:val="21"/>
          <w:szCs w:val="21"/>
          <w:lang w:eastAsia="ru-RU"/>
        </w:rPr>
        <w:t>Климовичи</w:t>
      </w:r>
      <w:r w:rsidRPr="00701547">
        <w:rPr>
          <w:rFonts w:ascii="inherit" w:eastAsia="Times New Roman" w:hAnsi="inherit" w:cs="Times New Roman"/>
          <w:color w:val="000000"/>
          <w:sz w:val="21"/>
          <w:szCs w:val="21"/>
          <w:lang w:eastAsia="ru-RU"/>
        </w:rPr>
        <w:t xml:space="preserve">, то сведения подаются по месту нахождения рабочего места, а именно в управление по труду, занятости и социальной защите </w:t>
      </w:r>
      <w:proofErr w:type="spellStart"/>
      <w:r w:rsidR="00FD0174">
        <w:rPr>
          <w:rFonts w:ascii="inherit" w:eastAsia="Times New Roman" w:hAnsi="inherit" w:cs="Times New Roman"/>
          <w:color w:val="000000"/>
          <w:sz w:val="21"/>
          <w:szCs w:val="21"/>
          <w:lang w:eastAsia="ru-RU"/>
        </w:rPr>
        <w:t>Климовичского</w:t>
      </w:r>
      <w:proofErr w:type="spellEnd"/>
      <w:r w:rsidRPr="00701547">
        <w:rPr>
          <w:rFonts w:ascii="inherit" w:eastAsia="Times New Roman" w:hAnsi="inherit" w:cs="Times New Roman"/>
          <w:color w:val="000000"/>
          <w:sz w:val="21"/>
          <w:szCs w:val="21"/>
          <w:lang w:eastAsia="ru-RU"/>
        </w:rPr>
        <w:t xml:space="preserve"> райисполкома.</w:t>
      </w:r>
    </w:p>
    <w:p w:rsidR="00701547" w:rsidRPr="00701547" w:rsidRDefault="00701547" w:rsidP="00FD0174">
      <w:pPr>
        <w:numPr>
          <w:ilvl w:val="0"/>
          <w:numId w:val="8"/>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proofErr w:type="gramStart"/>
      <w:r w:rsidRPr="00701547">
        <w:rPr>
          <w:rFonts w:ascii="inherit" w:eastAsia="Times New Roman" w:hAnsi="inherit" w:cs="Times New Roman"/>
          <w:color w:val="000000"/>
          <w:sz w:val="21"/>
          <w:szCs w:val="21"/>
          <w:lang w:eastAsia="ru-RU"/>
        </w:rPr>
        <w:t>Сведения о вакансии не должны содержать дискриминационные условия: например, указание на то, что требуется работник определенного: пола, расы, национального или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 иных обстоятельств, не связанных с</w:t>
      </w:r>
      <w:proofErr w:type="gramEnd"/>
      <w:r w:rsidRPr="00701547">
        <w:rPr>
          <w:rFonts w:ascii="inherit" w:eastAsia="Times New Roman" w:hAnsi="inherit" w:cs="Times New Roman"/>
          <w:color w:val="000000"/>
          <w:sz w:val="21"/>
          <w:szCs w:val="21"/>
          <w:lang w:eastAsia="ru-RU"/>
        </w:rPr>
        <w:t> деловыми качествами и не </w:t>
      </w:r>
      <w:proofErr w:type="gramStart"/>
      <w:r w:rsidRPr="00701547">
        <w:rPr>
          <w:rFonts w:ascii="inherit" w:eastAsia="Times New Roman" w:hAnsi="inherit" w:cs="Times New Roman"/>
          <w:color w:val="000000"/>
          <w:sz w:val="21"/>
          <w:szCs w:val="21"/>
          <w:lang w:eastAsia="ru-RU"/>
        </w:rPr>
        <w:t>обусловленных</w:t>
      </w:r>
      <w:proofErr w:type="gramEnd"/>
      <w:r w:rsidRPr="00701547">
        <w:rPr>
          <w:rFonts w:ascii="inherit" w:eastAsia="Times New Roman" w:hAnsi="inherit" w:cs="Times New Roman"/>
          <w:color w:val="000000"/>
          <w:sz w:val="21"/>
          <w:szCs w:val="21"/>
          <w:lang w:eastAsia="ru-RU"/>
        </w:rPr>
        <w:t xml:space="preserve"> спецификой трудовой функции работника.</w:t>
      </w:r>
    </w:p>
    <w:p w:rsidR="00701547" w:rsidRPr="00701547" w:rsidRDefault="00701547" w:rsidP="009156F0">
      <w:pPr>
        <w:shd w:val="clear" w:color="auto" w:fill="FFFFFF"/>
        <w:spacing w:after="0" w:line="240" w:lineRule="auto"/>
        <w:jc w:val="center"/>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80"/>
          <w:sz w:val="21"/>
          <w:szCs w:val="21"/>
          <w:bdr w:val="none" w:sz="0" w:space="0" w:color="auto" w:frame="1"/>
          <w:lang w:eastAsia="ru-RU"/>
        </w:rPr>
        <w:t xml:space="preserve">Органы по труду  в рамках своей компетенции осуществляют меры профилактического и предупредительного характера в виде проведения мониторингов соблюдения законодательства о занятости, мероприятий технического (технологического, поверочного) характера, а также направляют  нанимателям </w:t>
      </w:r>
      <w:proofErr w:type="gramStart"/>
      <w:r w:rsidRPr="00701547">
        <w:rPr>
          <w:rFonts w:ascii="inherit" w:eastAsia="Times New Roman" w:hAnsi="inherit" w:cs="Times New Roman"/>
          <w:b/>
          <w:bCs/>
          <w:color w:val="000080"/>
          <w:sz w:val="21"/>
          <w:szCs w:val="21"/>
          <w:bdr w:val="none" w:sz="0" w:space="0" w:color="auto" w:frame="1"/>
          <w:lang w:eastAsia="ru-RU"/>
        </w:rPr>
        <w:t>чек-листы</w:t>
      </w:r>
      <w:proofErr w:type="gramEnd"/>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1)Указом Президента Республики Беларусь от 16.10.2009 № 510 «О совершенствовании контрольной (надзорной) деятельности в Республике Беларусь» утверждено Положение о порядке проведения мониторинга (далее — Положение).</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proofErr w:type="gramStart"/>
      <w:r w:rsidRPr="00701547">
        <w:rPr>
          <w:rFonts w:ascii="inherit" w:eastAsia="Times New Roman" w:hAnsi="inherit" w:cs="Times New Roman"/>
          <w:color w:val="000000"/>
          <w:sz w:val="21"/>
          <w:szCs w:val="21"/>
          <w:lang w:eastAsia="ru-RU"/>
        </w:rPr>
        <w:t>Согласно Положению </w:t>
      </w:r>
      <w:r w:rsidRPr="00701547">
        <w:rPr>
          <w:rFonts w:ascii="inherit" w:eastAsia="Times New Roman" w:hAnsi="inherit" w:cs="Times New Roman"/>
          <w:b/>
          <w:bCs/>
          <w:color w:val="000000"/>
          <w:sz w:val="21"/>
          <w:szCs w:val="21"/>
          <w:bdr w:val="none" w:sz="0" w:space="0" w:color="auto" w:frame="1"/>
          <w:lang w:eastAsia="ru-RU"/>
        </w:rPr>
        <w:t>мониторинг </w:t>
      </w:r>
      <w:r w:rsidRPr="00701547">
        <w:rPr>
          <w:rFonts w:ascii="inherit" w:eastAsia="Times New Roman" w:hAnsi="inherit" w:cs="Times New Roman"/>
          <w:color w:val="000000"/>
          <w:sz w:val="21"/>
          <w:szCs w:val="21"/>
          <w:lang w:eastAsia="ru-RU"/>
        </w:rPr>
        <w:t>— это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roofErr w:type="gramEnd"/>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По результатам мониторинга должностным лицом контролирующего (надзорного) органа оформляется аналитическая (информационная) записка. В случае </w:t>
      </w:r>
      <w:proofErr w:type="spellStart"/>
      <w:r w:rsidRPr="00701547">
        <w:rPr>
          <w:rFonts w:ascii="inherit" w:eastAsia="Times New Roman" w:hAnsi="inherit" w:cs="Times New Roman"/>
          <w:color w:val="000000"/>
          <w:sz w:val="21"/>
          <w:szCs w:val="21"/>
          <w:lang w:eastAsia="ru-RU"/>
        </w:rPr>
        <w:t>неустранения</w:t>
      </w:r>
      <w:proofErr w:type="spellEnd"/>
      <w:r w:rsidRPr="00701547">
        <w:rPr>
          <w:rFonts w:ascii="inherit" w:eastAsia="Times New Roman" w:hAnsi="inherit" w:cs="Times New Roman"/>
          <w:color w:val="000000"/>
          <w:sz w:val="21"/>
          <w:szCs w:val="21"/>
          <w:lang w:eastAsia="ru-RU"/>
        </w:rPr>
        <w:t xml:space="preserve"> субъектом выявленных </w:t>
      </w:r>
      <w:r w:rsidRPr="00701547">
        <w:rPr>
          <w:rFonts w:ascii="inherit" w:eastAsia="Times New Roman" w:hAnsi="inherit" w:cs="Times New Roman"/>
          <w:color w:val="000000"/>
          <w:sz w:val="21"/>
          <w:szCs w:val="21"/>
          <w:lang w:eastAsia="ru-RU"/>
        </w:rPr>
        <w:lastRenderedPageBreak/>
        <w:t>в ходе мониторинга нарушений (недостатков) контролирующим (надзорным) органом может быть назначена внеплановая проверка.</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В случае </w:t>
      </w:r>
      <w:proofErr w:type="spellStart"/>
      <w:r w:rsidRPr="00701547">
        <w:rPr>
          <w:rFonts w:ascii="inherit" w:eastAsia="Times New Roman" w:hAnsi="inherit" w:cs="Times New Roman"/>
          <w:color w:val="000000"/>
          <w:sz w:val="21"/>
          <w:szCs w:val="21"/>
          <w:lang w:eastAsia="ru-RU"/>
        </w:rPr>
        <w:t>неустранения</w:t>
      </w:r>
      <w:proofErr w:type="spellEnd"/>
      <w:r w:rsidRPr="00701547">
        <w:rPr>
          <w:rFonts w:ascii="inherit" w:eastAsia="Times New Roman" w:hAnsi="inherit" w:cs="Times New Roman"/>
          <w:color w:val="000000"/>
          <w:sz w:val="21"/>
          <w:szCs w:val="21"/>
          <w:lang w:eastAsia="ru-RU"/>
        </w:rPr>
        <w:t xml:space="preserve"> выявленных нарушений (неисполнение предписания) к нанимателю применяются санкции в соответствии с нормами статьи 2</w:t>
      </w:r>
      <w:r w:rsidR="009317A2">
        <w:rPr>
          <w:rFonts w:ascii="inherit" w:eastAsia="Times New Roman" w:hAnsi="inherit" w:cs="Times New Roman"/>
          <w:color w:val="000000"/>
          <w:sz w:val="21"/>
          <w:szCs w:val="21"/>
          <w:lang w:eastAsia="ru-RU"/>
        </w:rPr>
        <w:t>4</w:t>
      </w:r>
      <w:r w:rsidRPr="00701547">
        <w:rPr>
          <w:rFonts w:ascii="inherit" w:eastAsia="Times New Roman" w:hAnsi="inherit" w:cs="Times New Roman"/>
          <w:color w:val="000000"/>
          <w:sz w:val="21"/>
          <w:szCs w:val="21"/>
          <w:lang w:eastAsia="ru-RU"/>
        </w:rPr>
        <w:t xml:space="preserve">.1 Кодекса Республики Беларусь </w:t>
      </w:r>
      <w:r w:rsidR="009317A2">
        <w:rPr>
          <w:rFonts w:ascii="inherit" w:eastAsia="Times New Roman" w:hAnsi="inherit" w:cs="Times New Roman"/>
          <w:color w:val="000000"/>
          <w:sz w:val="21"/>
          <w:szCs w:val="21"/>
          <w:lang w:eastAsia="ru-RU"/>
        </w:rPr>
        <w:t xml:space="preserve">                     </w:t>
      </w:r>
      <w:r w:rsidRPr="00701547">
        <w:rPr>
          <w:rFonts w:ascii="inherit" w:eastAsia="Times New Roman" w:hAnsi="inherit" w:cs="Times New Roman"/>
          <w:color w:val="000000"/>
          <w:sz w:val="21"/>
          <w:szCs w:val="21"/>
          <w:lang w:eastAsia="ru-RU"/>
        </w:rPr>
        <w:t>об административных нарушениях (далее – КоАП).</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В случае выявления повторных нарушений либо нарушений, устранение которых невозможно, к нанимателю применяются санкции в соответствии с нормами статьи </w:t>
      </w:r>
      <w:r w:rsidR="009317A2">
        <w:rPr>
          <w:rFonts w:ascii="inherit" w:eastAsia="Times New Roman" w:hAnsi="inherit" w:cs="Times New Roman"/>
          <w:color w:val="000000"/>
          <w:sz w:val="21"/>
          <w:szCs w:val="21"/>
          <w:lang w:eastAsia="ru-RU"/>
        </w:rPr>
        <w:t>10.11</w:t>
      </w:r>
      <w:r w:rsidRPr="00701547">
        <w:rPr>
          <w:rFonts w:ascii="inherit" w:eastAsia="Times New Roman" w:hAnsi="inherit" w:cs="Times New Roman"/>
          <w:color w:val="000000"/>
          <w:sz w:val="21"/>
          <w:szCs w:val="21"/>
          <w:lang w:eastAsia="ru-RU"/>
        </w:rPr>
        <w:t xml:space="preserve"> КоАП.</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i/>
          <w:iCs/>
          <w:color w:val="000000"/>
          <w:sz w:val="21"/>
          <w:szCs w:val="21"/>
          <w:bdr w:val="none" w:sz="0" w:space="0" w:color="auto" w:frame="1"/>
          <w:lang w:eastAsia="ru-RU"/>
        </w:rPr>
        <w:t> </w:t>
      </w:r>
      <w:r w:rsidRPr="00701547">
        <w:rPr>
          <w:rFonts w:ascii="inherit" w:eastAsia="Times New Roman" w:hAnsi="inherit" w:cs="Times New Roman"/>
          <w:color w:val="000000"/>
          <w:sz w:val="21"/>
          <w:szCs w:val="21"/>
          <w:lang w:eastAsia="ru-RU"/>
        </w:rPr>
        <w:t>2) В соответствии с пунктом 2 Положения о порядке проведения проверок (далее – Положение  о проверках), утвержденного Указом № 510 </w:t>
      </w:r>
      <w:r w:rsidRPr="00701547">
        <w:rPr>
          <w:rFonts w:ascii="inherit" w:eastAsia="Times New Roman" w:hAnsi="inherit" w:cs="Times New Roman"/>
          <w:b/>
          <w:bCs/>
          <w:color w:val="000000"/>
          <w:sz w:val="21"/>
          <w:szCs w:val="21"/>
          <w:bdr w:val="none" w:sz="0" w:space="0" w:color="auto" w:frame="1"/>
          <w:lang w:eastAsia="ru-RU"/>
        </w:rPr>
        <w:t>контрольный список вопросов</w:t>
      </w:r>
      <w:r w:rsidR="009317A2">
        <w:rPr>
          <w:rFonts w:ascii="inherit" w:eastAsia="Times New Roman" w:hAnsi="inherit" w:cs="Times New Roman"/>
          <w:b/>
          <w:bCs/>
          <w:color w:val="000000"/>
          <w:sz w:val="21"/>
          <w:szCs w:val="21"/>
          <w:bdr w:val="none" w:sz="0" w:space="0" w:color="auto" w:frame="1"/>
          <w:lang w:eastAsia="ru-RU"/>
        </w:rPr>
        <w:t xml:space="preserve">                            </w:t>
      </w:r>
      <w:r w:rsidRPr="00701547">
        <w:rPr>
          <w:rFonts w:ascii="inherit" w:eastAsia="Times New Roman" w:hAnsi="inherit" w:cs="Times New Roman"/>
          <w:b/>
          <w:bCs/>
          <w:color w:val="000000"/>
          <w:sz w:val="21"/>
          <w:szCs w:val="21"/>
          <w:bdr w:val="none" w:sz="0" w:space="0" w:color="auto" w:frame="1"/>
          <w:lang w:eastAsia="ru-RU"/>
        </w:rPr>
        <w:t xml:space="preserve"> (чек-лист)</w:t>
      </w:r>
      <w:r w:rsidRPr="00701547">
        <w:rPr>
          <w:rFonts w:ascii="inherit" w:eastAsia="Times New Roman" w:hAnsi="inherit" w:cs="Times New Roman"/>
          <w:color w:val="000000"/>
          <w:sz w:val="21"/>
          <w:szCs w:val="21"/>
          <w:lang w:eastAsia="ru-RU"/>
        </w:rPr>
        <w:t> (далее — чек-лист) является исчерпывающим перечнем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Согласно Положению о проверках чек-лист </w:t>
      </w:r>
      <w:r w:rsidRPr="00701547">
        <w:rPr>
          <w:rFonts w:ascii="inherit" w:eastAsia="Times New Roman" w:hAnsi="inherit" w:cs="Times New Roman"/>
          <w:b/>
          <w:bCs/>
          <w:color w:val="000000"/>
          <w:sz w:val="21"/>
          <w:szCs w:val="21"/>
          <w:bdr w:val="none" w:sz="0" w:space="0" w:color="auto" w:frame="1"/>
          <w:lang w:eastAsia="ru-RU"/>
        </w:rPr>
        <w:t>может</w:t>
      </w:r>
      <w:r w:rsidRPr="00701547">
        <w:rPr>
          <w:rFonts w:ascii="inherit" w:eastAsia="Times New Roman" w:hAnsi="inherit" w:cs="Times New Roman"/>
          <w:color w:val="000000"/>
          <w:sz w:val="21"/>
          <w:szCs w:val="21"/>
          <w:lang w:eastAsia="ru-RU"/>
        </w:rPr>
        <w:t> </w:t>
      </w:r>
      <w:r w:rsidRPr="00701547">
        <w:rPr>
          <w:rFonts w:ascii="inherit" w:eastAsia="Times New Roman" w:hAnsi="inherit" w:cs="Times New Roman"/>
          <w:b/>
          <w:bCs/>
          <w:color w:val="000000"/>
          <w:sz w:val="21"/>
          <w:szCs w:val="21"/>
          <w:bdr w:val="none" w:sz="0" w:space="0" w:color="auto" w:frame="1"/>
          <w:lang w:eastAsia="ru-RU"/>
        </w:rPr>
        <w:t>использоваться</w:t>
      </w:r>
      <w:r w:rsidRPr="00701547">
        <w:rPr>
          <w:rFonts w:ascii="inherit" w:eastAsia="Times New Roman" w:hAnsi="inherit" w:cs="Times New Roman"/>
          <w:color w:val="000000"/>
          <w:sz w:val="21"/>
          <w:szCs w:val="21"/>
          <w:lang w:eastAsia="ru-RU"/>
        </w:rPr>
        <w:t> контролирующим (надзорным) органом </w:t>
      </w:r>
      <w:r w:rsidRPr="00701547">
        <w:rPr>
          <w:rFonts w:ascii="inherit" w:eastAsia="Times New Roman" w:hAnsi="inherit" w:cs="Times New Roman"/>
          <w:b/>
          <w:bCs/>
          <w:color w:val="000000"/>
          <w:sz w:val="21"/>
          <w:szCs w:val="21"/>
          <w:bdr w:val="none" w:sz="0" w:space="0" w:color="auto" w:frame="1"/>
          <w:lang w:eastAsia="ru-RU"/>
        </w:rPr>
        <w:t>при планировании проверок</w:t>
      </w:r>
      <w:r w:rsidRPr="00701547">
        <w:rPr>
          <w:rFonts w:ascii="inherit" w:eastAsia="Times New Roman" w:hAnsi="inherit" w:cs="Times New Roman"/>
          <w:color w:val="000000"/>
          <w:sz w:val="21"/>
          <w:szCs w:val="21"/>
          <w:lang w:eastAsia="ru-RU"/>
        </w:rPr>
        <w:t>.</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proofErr w:type="gramStart"/>
      <w:r w:rsidRPr="00701547">
        <w:rPr>
          <w:rFonts w:ascii="inherit" w:eastAsia="Times New Roman" w:hAnsi="inherit" w:cs="Times New Roman"/>
          <w:color w:val="000000"/>
          <w:sz w:val="21"/>
          <w:szCs w:val="21"/>
          <w:lang w:eastAsia="ru-RU"/>
        </w:rPr>
        <w:t>Министерством труда и социальной защиты Республики Беларусь рекомендовано в целях повышения уровня самоконтроля направлять чек-лист субъектам, которые регулярно представляют сведения о наличии свободных рабочих мест (вакансий), участвуют в ярмарках вакансий, в семинарах, принимают на работу безработных в счет установленной брони, создают рабочие места для трудоустройства граждан, особо нуждающихся в социальной защите и не способных на равных условиях конкурировать на рынке</w:t>
      </w:r>
      <w:proofErr w:type="gramEnd"/>
      <w:r w:rsidRPr="00701547">
        <w:rPr>
          <w:rFonts w:ascii="inherit" w:eastAsia="Times New Roman" w:hAnsi="inherit" w:cs="Times New Roman"/>
          <w:color w:val="000000"/>
          <w:sz w:val="21"/>
          <w:szCs w:val="21"/>
          <w:lang w:eastAsia="ru-RU"/>
        </w:rPr>
        <w:t xml:space="preserve"> труда и т.д.) либо  в службе занятости имеются статистические сведения, что у субъекта нет движения кадров, или задание по созданию новых рабочих мест не устанавливалось и т.п.</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В сопроводительном письме к </w:t>
      </w:r>
      <w:proofErr w:type="gramStart"/>
      <w:r w:rsidRPr="00701547">
        <w:rPr>
          <w:rFonts w:ascii="inherit" w:eastAsia="Times New Roman" w:hAnsi="inherit" w:cs="Times New Roman"/>
          <w:color w:val="000000"/>
          <w:sz w:val="21"/>
          <w:szCs w:val="21"/>
          <w:lang w:eastAsia="ru-RU"/>
        </w:rPr>
        <w:t>чек-листу</w:t>
      </w:r>
      <w:proofErr w:type="gramEnd"/>
      <w:r w:rsidRPr="00701547">
        <w:rPr>
          <w:rFonts w:ascii="inherit" w:eastAsia="Times New Roman" w:hAnsi="inherit" w:cs="Times New Roman"/>
          <w:color w:val="000000"/>
          <w:sz w:val="21"/>
          <w:szCs w:val="21"/>
          <w:lang w:eastAsia="ru-RU"/>
        </w:rPr>
        <w:t xml:space="preserve"> указывается  причина направления (для планирования мониторинга) и период за который необходимо субъекту провести  анализ соблюдения субъектом законодательства о занятости населения</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3) Постановлением Министерства труда и социальной защиты от 05.07.2019 г. № 33 </w:t>
      </w:r>
      <w:r w:rsidR="009317A2">
        <w:rPr>
          <w:rFonts w:ascii="inherit" w:eastAsia="Times New Roman" w:hAnsi="inherit" w:cs="Times New Roman"/>
          <w:color w:val="000000"/>
          <w:sz w:val="21"/>
          <w:szCs w:val="21"/>
          <w:lang w:eastAsia="ru-RU"/>
        </w:rPr>
        <w:t xml:space="preserve">                            </w:t>
      </w:r>
      <w:r w:rsidRPr="00701547">
        <w:rPr>
          <w:rFonts w:ascii="inherit" w:eastAsia="Times New Roman" w:hAnsi="inherit" w:cs="Times New Roman"/>
          <w:color w:val="000000"/>
          <w:sz w:val="21"/>
          <w:szCs w:val="21"/>
          <w:lang w:eastAsia="ru-RU"/>
        </w:rPr>
        <w:t>«О порядке проведения оценки полноты сведений о наличии свободных рабочих мест (вакансий)» установлен порядок </w:t>
      </w:r>
      <w:r w:rsidRPr="00701547">
        <w:rPr>
          <w:rFonts w:ascii="inherit" w:eastAsia="Times New Roman" w:hAnsi="inherit" w:cs="Times New Roman"/>
          <w:b/>
          <w:bCs/>
          <w:color w:val="000000"/>
          <w:sz w:val="21"/>
          <w:szCs w:val="21"/>
          <w:bdr w:val="none" w:sz="0" w:space="0" w:color="auto" w:frame="1"/>
          <w:lang w:eastAsia="ru-RU"/>
        </w:rPr>
        <w:t>оценки сведений о вакансии.</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Решение о проведении оценки сведений о вакансии принимается, если у органа занятости есть основания полагать, что наниматель предоставил сведения о вакансиях не в полном объеме.</w:t>
      </w:r>
    </w:p>
    <w:p w:rsidR="00701547" w:rsidRPr="00701547" w:rsidRDefault="00701547" w:rsidP="009156F0">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Факт того, что наниматель предоставил сведения о вакансиях не в полном объеме, подтверждается размещением нанимателями в СМИ, интернете, рекламных объявлениях, местах общественного пользования сведений о поиске работников на вакансии, о которых не информировались органы занятости.</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Если по результатам оценки установлено нарушение, то в отношении организации выносится предписание. В нем указываются нарушение, действия по их устранению и срок, в течение которого они должны быть выполнены. Не позднее 3 дней со дня истечения срока наниматель должен уведомить органы по труду и занятости о том, что нарушения устранены. Если этого не сделать — будет составлен протокол по ст. </w:t>
      </w:r>
      <w:r w:rsidR="00E40549">
        <w:rPr>
          <w:rFonts w:ascii="inherit" w:eastAsia="Times New Roman" w:hAnsi="inherit" w:cs="Times New Roman"/>
          <w:color w:val="000000"/>
          <w:sz w:val="21"/>
          <w:szCs w:val="21"/>
          <w:lang w:eastAsia="ru-RU"/>
        </w:rPr>
        <w:t>10.11</w:t>
      </w:r>
      <w:r w:rsidRPr="00701547">
        <w:rPr>
          <w:rFonts w:ascii="inherit" w:eastAsia="Times New Roman" w:hAnsi="inherit" w:cs="Times New Roman"/>
          <w:color w:val="000000"/>
          <w:sz w:val="21"/>
          <w:szCs w:val="21"/>
          <w:lang w:eastAsia="ru-RU"/>
        </w:rPr>
        <w:t xml:space="preserve"> КоАП.</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В целях предупреждения по недопущению нанимателями нарушений законодательства о занятости, органами по труду проводится</w:t>
      </w:r>
      <w:r w:rsidRPr="00701547">
        <w:rPr>
          <w:rFonts w:ascii="inherit" w:eastAsia="Times New Roman" w:hAnsi="inherit" w:cs="Times New Roman"/>
          <w:color w:val="000000"/>
          <w:sz w:val="21"/>
          <w:szCs w:val="21"/>
          <w:lang w:eastAsia="ru-RU"/>
        </w:rPr>
        <w:t> </w:t>
      </w:r>
      <w:r w:rsidRPr="00701547">
        <w:rPr>
          <w:rFonts w:ascii="inherit" w:eastAsia="Times New Roman" w:hAnsi="inherit" w:cs="Times New Roman"/>
          <w:b/>
          <w:bCs/>
          <w:color w:val="000000"/>
          <w:sz w:val="21"/>
          <w:szCs w:val="21"/>
          <w:bdr w:val="none" w:sz="0" w:space="0" w:color="auto" w:frame="1"/>
          <w:lang w:eastAsia="ru-RU"/>
        </w:rPr>
        <w:t>разъяснительная работа</w:t>
      </w:r>
      <w:r w:rsidRPr="00701547">
        <w:rPr>
          <w:rFonts w:ascii="inherit" w:eastAsia="Times New Roman" w:hAnsi="inherit" w:cs="Times New Roman"/>
          <w:color w:val="000000"/>
          <w:sz w:val="21"/>
          <w:szCs w:val="21"/>
          <w:lang w:eastAsia="ru-RU"/>
        </w:rPr>
        <w:t>.</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Наниматели информируются</w:t>
      </w:r>
      <w:r w:rsidRPr="00701547">
        <w:rPr>
          <w:rFonts w:ascii="inherit" w:eastAsia="Times New Roman" w:hAnsi="inherit" w:cs="Times New Roman"/>
          <w:color w:val="000000"/>
          <w:sz w:val="21"/>
          <w:szCs w:val="21"/>
          <w:lang w:eastAsia="ru-RU"/>
        </w:rPr>
        <w:t>:</w:t>
      </w:r>
    </w:p>
    <w:p w:rsidR="00701547" w:rsidRPr="00701547" w:rsidRDefault="00701547" w:rsidP="009156F0">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индивидуально — путем направления  разъяснительных писем;</w:t>
      </w:r>
    </w:p>
    <w:p w:rsidR="00701547" w:rsidRPr="00701547" w:rsidRDefault="00701547" w:rsidP="009156F0">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масштабно — информация публикуется в  местных СМИ, размещается на информационных стендах в службах занятости, разрабатываются  буклеты и брошюры, проводятся «круглые столы», семинары и др. мероприятия массового характера.</w:t>
      </w:r>
    </w:p>
    <w:p w:rsidR="00701547" w:rsidRPr="00701547" w:rsidRDefault="00701547" w:rsidP="009156F0">
      <w:pPr>
        <w:shd w:val="clear" w:color="auto" w:fill="FFFFFF"/>
        <w:spacing w:after="0" w:line="240" w:lineRule="auto"/>
        <w:ind w:firstLine="708"/>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Действия нанимателя могут являться административным правонарушением, если он:</w:t>
      </w:r>
    </w:p>
    <w:p w:rsidR="00701547" w:rsidRPr="00701547" w:rsidRDefault="00701547" w:rsidP="009156F0">
      <w:pPr>
        <w:numPr>
          <w:ilvl w:val="0"/>
          <w:numId w:val="9"/>
        </w:numPr>
        <w:shd w:val="clear" w:color="auto" w:fill="FFFFFF"/>
        <w:spacing w:after="0" w:line="240" w:lineRule="auto"/>
        <w:ind w:left="0"/>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Не вовремя уведомил органы занятости (например, на 7 день с момента открытия вакансии)</w:t>
      </w:r>
    </w:p>
    <w:p w:rsidR="00701547" w:rsidRPr="00701547" w:rsidRDefault="00701547" w:rsidP="009156F0">
      <w:pPr>
        <w:numPr>
          <w:ilvl w:val="0"/>
          <w:numId w:val="9"/>
        </w:numPr>
        <w:shd w:val="clear" w:color="auto" w:fill="FFFFFF"/>
        <w:spacing w:after="0" w:line="240" w:lineRule="auto"/>
        <w:ind w:left="0"/>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Не уведомил органы занятости о наличии вакансии вообще</w:t>
      </w:r>
    </w:p>
    <w:p w:rsidR="00701547" w:rsidRPr="00701547" w:rsidRDefault="00701547" w:rsidP="009156F0">
      <w:pPr>
        <w:numPr>
          <w:ilvl w:val="0"/>
          <w:numId w:val="9"/>
        </w:numPr>
        <w:shd w:val="clear" w:color="auto" w:fill="FFFFFF"/>
        <w:spacing w:after="0" w:line="240" w:lineRule="auto"/>
        <w:ind w:left="0"/>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Вовремя направил уведомление, но указал не все вакансии</w:t>
      </w:r>
    </w:p>
    <w:p w:rsidR="00701547" w:rsidRPr="00701547" w:rsidRDefault="00701547" w:rsidP="009156F0">
      <w:pPr>
        <w:shd w:val="clear" w:color="auto" w:fill="FFFFFF"/>
        <w:spacing w:after="0" w:line="408" w:lineRule="atLeast"/>
        <w:ind w:firstLine="708"/>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FF"/>
          <w:sz w:val="21"/>
          <w:szCs w:val="21"/>
          <w:bdr w:val="none" w:sz="0" w:space="0" w:color="auto" w:frame="1"/>
          <w:lang w:eastAsia="ru-RU"/>
        </w:rPr>
        <w:t>Последствия для нарушителей</w:t>
      </w:r>
    </w:p>
    <w:p w:rsidR="00701547" w:rsidRPr="00701547" w:rsidRDefault="00701547" w:rsidP="009156F0">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666699"/>
          <w:sz w:val="21"/>
          <w:szCs w:val="21"/>
          <w:bdr w:val="none" w:sz="0" w:space="0" w:color="auto" w:frame="1"/>
          <w:lang w:eastAsia="ru-RU"/>
        </w:rPr>
        <w:t>Есть ситуации, когда органы занятости сразу составляют протокол об административном правонарушении:</w:t>
      </w:r>
    </w:p>
    <w:p w:rsidR="00701547" w:rsidRPr="00701547" w:rsidRDefault="00701547" w:rsidP="009156F0">
      <w:pPr>
        <w:numPr>
          <w:ilvl w:val="0"/>
          <w:numId w:val="10"/>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Если наниматель ранее совершал правонарушения по ст. </w:t>
      </w:r>
      <w:r w:rsidR="008E35D1">
        <w:rPr>
          <w:rFonts w:ascii="inherit" w:eastAsia="Times New Roman" w:hAnsi="inherit" w:cs="Times New Roman"/>
          <w:color w:val="000000"/>
          <w:sz w:val="21"/>
          <w:szCs w:val="21"/>
          <w:lang w:eastAsia="ru-RU"/>
        </w:rPr>
        <w:t>10.11</w:t>
      </w:r>
      <w:r w:rsidR="008849BE">
        <w:rPr>
          <w:rFonts w:ascii="inherit" w:eastAsia="Times New Roman" w:hAnsi="inherit" w:cs="Times New Roman"/>
          <w:color w:val="000000"/>
          <w:sz w:val="21"/>
          <w:szCs w:val="21"/>
          <w:lang w:eastAsia="ru-RU"/>
        </w:rPr>
        <w:t xml:space="preserve"> </w:t>
      </w:r>
      <w:r w:rsidRPr="00701547">
        <w:rPr>
          <w:rFonts w:ascii="inherit" w:eastAsia="Times New Roman" w:hAnsi="inherit" w:cs="Times New Roman"/>
          <w:color w:val="000000"/>
          <w:sz w:val="21"/>
          <w:szCs w:val="21"/>
          <w:lang w:eastAsia="ru-RU"/>
        </w:rPr>
        <w:t xml:space="preserve"> КоАП</w:t>
      </w:r>
    </w:p>
    <w:p w:rsidR="00701547" w:rsidRPr="00701547" w:rsidRDefault="00701547" w:rsidP="009156F0">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i/>
          <w:iCs/>
          <w:color w:val="000000"/>
          <w:sz w:val="21"/>
          <w:szCs w:val="21"/>
          <w:bdr w:val="none" w:sz="0" w:space="0" w:color="auto" w:frame="1"/>
          <w:lang w:eastAsia="ru-RU"/>
        </w:rPr>
        <w:t xml:space="preserve">Справочно: Статья </w:t>
      </w:r>
      <w:r w:rsidR="00490FE1">
        <w:rPr>
          <w:rFonts w:ascii="inherit" w:eastAsia="Times New Roman" w:hAnsi="inherit" w:cs="Times New Roman"/>
          <w:b/>
          <w:bCs/>
          <w:i/>
          <w:iCs/>
          <w:color w:val="000000"/>
          <w:sz w:val="21"/>
          <w:szCs w:val="21"/>
          <w:bdr w:val="none" w:sz="0" w:space="0" w:color="auto" w:frame="1"/>
          <w:lang w:eastAsia="ru-RU"/>
        </w:rPr>
        <w:t>10</w:t>
      </w:r>
      <w:r w:rsidRPr="00701547">
        <w:rPr>
          <w:rFonts w:ascii="inherit" w:eastAsia="Times New Roman" w:hAnsi="inherit" w:cs="Times New Roman"/>
          <w:b/>
          <w:bCs/>
          <w:i/>
          <w:iCs/>
          <w:color w:val="000000"/>
          <w:sz w:val="21"/>
          <w:szCs w:val="21"/>
          <w:bdr w:val="none" w:sz="0" w:space="0" w:color="auto" w:frame="1"/>
          <w:lang w:eastAsia="ru-RU"/>
        </w:rPr>
        <w:t>.1</w:t>
      </w:r>
      <w:r w:rsidR="00490FE1">
        <w:rPr>
          <w:rFonts w:ascii="inherit" w:eastAsia="Times New Roman" w:hAnsi="inherit" w:cs="Times New Roman"/>
          <w:b/>
          <w:bCs/>
          <w:i/>
          <w:iCs/>
          <w:color w:val="000000"/>
          <w:sz w:val="21"/>
          <w:szCs w:val="21"/>
          <w:bdr w:val="none" w:sz="0" w:space="0" w:color="auto" w:frame="1"/>
          <w:lang w:eastAsia="ru-RU"/>
        </w:rPr>
        <w:t>1</w:t>
      </w:r>
      <w:r w:rsidRPr="00701547">
        <w:rPr>
          <w:rFonts w:ascii="inherit" w:eastAsia="Times New Roman" w:hAnsi="inherit" w:cs="Times New Roman"/>
          <w:b/>
          <w:bCs/>
          <w:i/>
          <w:iCs/>
          <w:color w:val="000000"/>
          <w:sz w:val="21"/>
          <w:szCs w:val="21"/>
          <w:bdr w:val="none" w:sz="0" w:space="0" w:color="auto" w:frame="1"/>
          <w:lang w:eastAsia="ru-RU"/>
        </w:rPr>
        <w:t xml:space="preserve">. </w:t>
      </w:r>
      <w:proofErr w:type="spellStart"/>
      <w:proofErr w:type="gramStart"/>
      <w:r w:rsidRPr="00701547">
        <w:rPr>
          <w:rFonts w:ascii="inherit" w:eastAsia="Times New Roman" w:hAnsi="inherit" w:cs="Times New Roman"/>
          <w:b/>
          <w:bCs/>
          <w:i/>
          <w:iCs/>
          <w:color w:val="000000"/>
          <w:sz w:val="21"/>
          <w:szCs w:val="21"/>
          <w:bdr w:val="none" w:sz="0" w:space="0" w:color="auto" w:frame="1"/>
          <w:lang w:eastAsia="ru-RU"/>
        </w:rPr>
        <w:t>H</w:t>
      </w:r>
      <w:proofErr w:type="gramEnd"/>
      <w:r w:rsidRPr="00701547">
        <w:rPr>
          <w:rFonts w:ascii="inherit" w:eastAsia="Times New Roman" w:hAnsi="inherit" w:cs="Times New Roman"/>
          <w:b/>
          <w:bCs/>
          <w:i/>
          <w:iCs/>
          <w:color w:val="000000"/>
          <w:sz w:val="21"/>
          <w:szCs w:val="21"/>
          <w:bdr w:val="none" w:sz="0" w:space="0" w:color="auto" w:frame="1"/>
          <w:lang w:eastAsia="ru-RU"/>
        </w:rPr>
        <w:t>арушение</w:t>
      </w:r>
      <w:proofErr w:type="spellEnd"/>
      <w:r w:rsidRPr="00701547">
        <w:rPr>
          <w:rFonts w:ascii="inherit" w:eastAsia="Times New Roman" w:hAnsi="inherit" w:cs="Times New Roman"/>
          <w:b/>
          <w:bCs/>
          <w:i/>
          <w:iCs/>
          <w:color w:val="000000"/>
          <w:sz w:val="21"/>
          <w:szCs w:val="21"/>
          <w:bdr w:val="none" w:sz="0" w:space="0" w:color="auto" w:frame="1"/>
          <w:lang w:eastAsia="ru-RU"/>
        </w:rPr>
        <w:t xml:space="preserve"> законодательства о занятости населения</w:t>
      </w:r>
    </w:p>
    <w:p w:rsidR="00701547" w:rsidRPr="00701547" w:rsidRDefault="00701547" w:rsidP="009156F0">
      <w:pPr>
        <w:numPr>
          <w:ilvl w:val="0"/>
          <w:numId w:val="11"/>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proofErr w:type="gramStart"/>
      <w:r w:rsidRPr="00701547">
        <w:rPr>
          <w:rFonts w:ascii="inherit" w:eastAsia="Times New Roman" w:hAnsi="inherit" w:cs="Times New Roman"/>
          <w:i/>
          <w:iCs/>
          <w:color w:val="000000"/>
          <w:sz w:val="21"/>
          <w:szCs w:val="21"/>
          <w:bdr w:val="none" w:sz="0" w:space="0" w:color="auto" w:frame="1"/>
          <w:lang w:eastAsia="ru-RU"/>
        </w:rPr>
        <w:t xml:space="preserve">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w:t>
      </w:r>
      <w:r w:rsidRPr="00701547">
        <w:rPr>
          <w:rFonts w:ascii="inherit" w:eastAsia="Times New Roman" w:hAnsi="inherit" w:cs="Times New Roman"/>
          <w:i/>
          <w:iCs/>
          <w:color w:val="000000"/>
          <w:sz w:val="21"/>
          <w:szCs w:val="21"/>
          <w:bdr w:val="none" w:sz="0" w:space="0" w:color="auto" w:frame="1"/>
          <w:lang w:eastAsia="ru-RU"/>
        </w:rPr>
        <w:lastRenderedPageBreak/>
        <w:t>содержание детей, находящихся на государственном обеспечении, в случаях, когда обязательность создания таких мест предусмотрена</w:t>
      </w:r>
      <w:proofErr w:type="gramEnd"/>
      <w:r w:rsidRPr="00701547">
        <w:rPr>
          <w:rFonts w:ascii="inherit" w:eastAsia="Times New Roman" w:hAnsi="inherit" w:cs="Times New Roman"/>
          <w:i/>
          <w:iCs/>
          <w:color w:val="000000"/>
          <w:sz w:val="21"/>
          <w:szCs w:val="21"/>
          <w:bdr w:val="none" w:sz="0" w:space="0" w:color="auto" w:frame="1"/>
          <w:lang w:eastAsia="ru-RU"/>
        </w:rPr>
        <w:t xml:space="preserve"> законодательством, – </w:t>
      </w:r>
      <w:r w:rsidRPr="00701547">
        <w:rPr>
          <w:rFonts w:ascii="inherit" w:eastAsia="Times New Roman" w:hAnsi="inherit" w:cs="Times New Roman"/>
          <w:b/>
          <w:bCs/>
          <w:i/>
          <w:iCs/>
          <w:color w:val="000000"/>
          <w:sz w:val="21"/>
          <w:szCs w:val="21"/>
          <w:bdr w:val="none" w:sz="0" w:space="0" w:color="auto" w:frame="1"/>
          <w:lang w:eastAsia="ru-RU"/>
        </w:rPr>
        <w:t xml:space="preserve">влечет наложение штрафа в размере от </w:t>
      </w:r>
      <w:r w:rsidR="00490FE1">
        <w:rPr>
          <w:rFonts w:ascii="inherit" w:eastAsia="Times New Roman" w:hAnsi="inherit" w:cs="Times New Roman"/>
          <w:b/>
          <w:bCs/>
          <w:i/>
          <w:iCs/>
          <w:color w:val="000000"/>
          <w:sz w:val="21"/>
          <w:szCs w:val="21"/>
          <w:bdr w:val="none" w:sz="0" w:space="0" w:color="auto" w:frame="1"/>
          <w:lang w:eastAsia="ru-RU"/>
        </w:rPr>
        <w:t>пяти</w:t>
      </w:r>
      <w:r w:rsidRPr="00701547">
        <w:rPr>
          <w:rFonts w:ascii="inherit" w:eastAsia="Times New Roman" w:hAnsi="inherit" w:cs="Times New Roman"/>
          <w:b/>
          <w:bCs/>
          <w:i/>
          <w:iCs/>
          <w:color w:val="000000"/>
          <w:sz w:val="21"/>
          <w:szCs w:val="21"/>
          <w:bdr w:val="none" w:sz="0" w:space="0" w:color="auto" w:frame="1"/>
          <w:lang w:eastAsia="ru-RU"/>
        </w:rPr>
        <w:t xml:space="preserve"> до пятидесяти базовых величин, а на юридическое лицо – до ста базовых величин.</w:t>
      </w:r>
    </w:p>
    <w:p w:rsidR="00701547" w:rsidRPr="00701547" w:rsidRDefault="00701547" w:rsidP="009156F0">
      <w:pPr>
        <w:numPr>
          <w:ilvl w:val="0"/>
          <w:numId w:val="12"/>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701547">
        <w:rPr>
          <w:rFonts w:ascii="inherit" w:eastAsia="Times New Roman" w:hAnsi="inherit" w:cs="Times New Roman"/>
          <w:i/>
          <w:iCs/>
          <w:color w:val="000000"/>
          <w:sz w:val="21"/>
          <w:szCs w:val="21"/>
          <w:bdr w:val="none" w:sz="0" w:space="0" w:color="auto" w:frame="1"/>
          <w:lang w:eastAsia="ru-RU"/>
        </w:rPr>
        <w:t xml:space="preserve">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w:t>
      </w:r>
      <w:r w:rsidR="005F44C5">
        <w:rPr>
          <w:rFonts w:ascii="inherit" w:eastAsia="Times New Roman" w:hAnsi="inherit" w:cs="Times New Roman"/>
          <w:i/>
          <w:iCs/>
          <w:color w:val="000000"/>
          <w:sz w:val="21"/>
          <w:szCs w:val="21"/>
          <w:bdr w:val="none" w:sz="0" w:space="0" w:color="auto" w:frame="1"/>
          <w:lang w:eastAsia="ru-RU"/>
        </w:rPr>
        <w:t>этого</w:t>
      </w:r>
      <w:r w:rsidRPr="00701547">
        <w:rPr>
          <w:rFonts w:ascii="inherit" w:eastAsia="Times New Roman" w:hAnsi="inherit" w:cs="Times New Roman"/>
          <w:i/>
          <w:iCs/>
          <w:color w:val="000000"/>
          <w:sz w:val="21"/>
          <w:szCs w:val="21"/>
          <w:bdr w:val="none" w:sz="0" w:space="0" w:color="auto" w:frame="1"/>
          <w:lang w:eastAsia="ru-RU"/>
        </w:rPr>
        <w:t xml:space="preserve"> нанимателя, – </w:t>
      </w:r>
      <w:r w:rsidRPr="00701547">
        <w:rPr>
          <w:rFonts w:ascii="inherit" w:eastAsia="Times New Roman" w:hAnsi="inherit" w:cs="Times New Roman"/>
          <w:b/>
          <w:bCs/>
          <w:i/>
          <w:iCs/>
          <w:color w:val="000000"/>
          <w:sz w:val="21"/>
          <w:szCs w:val="21"/>
          <w:bdr w:val="none" w:sz="0" w:space="0" w:color="auto" w:frame="1"/>
          <w:lang w:eastAsia="ru-RU"/>
        </w:rPr>
        <w:t xml:space="preserve">влечет наложение штрафа в размере от </w:t>
      </w:r>
      <w:r w:rsidR="005E32B4">
        <w:rPr>
          <w:rFonts w:ascii="inherit" w:eastAsia="Times New Roman" w:hAnsi="inherit" w:cs="Times New Roman"/>
          <w:b/>
          <w:bCs/>
          <w:i/>
          <w:iCs/>
          <w:color w:val="000000"/>
          <w:sz w:val="21"/>
          <w:szCs w:val="21"/>
          <w:bdr w:val="none" w:sz="0" w:space="0" w:color="auto" w:frame="1"/>
          <w:lang w:eastAsia="ru-RU"/>
        </w:rPr>
        <w:t>пяти</w:t>
      </w:r>
      <w:r w:rsidRPr="00701547">
        <w:rPr>
          <w:rFonts w:ascii="inherit" w:eastAsia="Times New Roman" w:hAnsi="inherit" w:cs="Times New Roman"/>
          <w:b/>
          <w:bCs/>
          <w:i/>
          <w:iCs/>
          <w:color w:val="000000"/>
          <w:sz w:val="21"/>
          <w:szCs w:val="21"/>
          <w:bdr w:val="none" w:sz="0" w:space="0" w:color="auto" w:frame="1"/>
          <w:lang w:eastAsia="ru-RU"/>
        </w:rPr>
        <w:t xml:space="preserve"> до пятидесяти базовых величин, а на юридическое лицо – до ста базовых величин.</w:t>
      </w:r>
    </w:p>
    <w:p w:rsidR="00701547" w:rsidRPr="00701547" w:rsidRDefault="00701547" w:rsidP="009156F0">
      <w:pPr>
        <w:numPr>
          <w:ilvl w:val="0"/>
          <w:numId w:val="13"/>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proofErr w:type="spellStart"/>
      <w:proofErr w:type="gramStart"/>
      <w:r w:rsidRPr="00701547">
        <w:rPr>
          <w:rFonts w:ascii="inherit" w:eastAsia="Times New Roman" w:hAnsi="inherit" w:cs="Times New Roman"/>
          <w:i/>
          <w:iCs/>
          <w:color w:val="000000"/>
          <w:sz w:val="21"/>
          <w:szCs w:val="21"/>
          <w:bdr w:val="none" w:sz="0" w:space="0" w:color="auto" w:frame="1"/>
          <w:lang w:eastAsia="ru-RU"/>
        </w:rPr>
        <w:t>Неуведомление</w:t>
      </w:r>
      <w:proofErr w:type="spellEnd"/>
      <w:r w:rsidRPr="00701547">
        <w:rPr>
          <w:rFonts w:ascii="inherit" w:eastAsia="Times New Roman" w:hAnsi="inherit" w:cs="Times New Roman"/>
          <w:i/>
          <w:iCs/>
          <w:color w:val="000000"/>
          <w:sz w:val="21"/>
          <w:szCs w:val="21"/>
          <w:bdr w:val="none" w:sz="0" w:space="0" w:color="auto" w:frame="1"/>
          <w:lang w:eastAsia="ru-RU"/>
        </w:rPr>
        <w:t xml:space="preserve">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 </w:t>
      </w:r>
      <w:r w:rsidRPr="00701547">
        <w:rPr>
          <w:rFonts w:ascii="inherit" w:eastAsia="Times New Roman" w:hAnsi="inherit" w:cs="Times New Roman"/>
          <w:b/>
          <w:bCs/>
          <w:i/>
          <w:iCs/>
          <w:color w:val="000000"/>
          <w:sz w:val="21"/>
          <w:szCs w:val="21"/>
          <w:bdr w:val="none" w:sz="0" w:space="0" w:color="auto" w:frame="1"/>
          <w:lang w:eastAsia="ru-RU"/>
        </w:rPr>
        <w:t xml:space="preserve">влекут наложение штрафа в размере от пяти до </w:t>
      </w:r>
      <w:r w:rsidR="005E32B4">
        <w:rPr>
          <w:rFonts w:ascii="inherit" w:eastAsia="Times New Roman" w:hAnsi="inherit" w:cs="Times New Roman"/>
          <w:b/>
          <w:bCs/>
          <w:i/>
          <w:iCs/>
          <w:color w:val="000000"/>
          <w:sz w:val="21"/>
          <w:szCs w:val="21"/>
          <w:bdr w:val="none" w:sz="0" w:space="0" w:color="auto" w:frame="1"/>
          <w:lang w:eastAsia="ru-RU"/>
        </w:rPr>
        <w:t xml:space="preserve">пятнадцати </w:t>
      </w:r>
      <w:r w:rsidRPr="00701547">
        <w:rPr>
          <w:rFonts w:ascii="inherit" w:eastAsia="Times New Roman" w:hAnsi="inherit" w:cs="Times New Roman"/>
          <w:b/>
          <w:bCs/>
          <w:i/>
          <w:iCs/>
          <w:color w:val="000000"/>
          <w:sz w:val="21"/>
          <w:szCs w:val="21"/>
          <w:bdr w:val="none" w:sz="0" w:space="0" w:color="auto" w:frame="1"/>
          <w:lang w:eastAsia="ru-RU"/>
        </w:rPr>
        <w:t>базовых величин.</w:t>
      </w:r>
      <w:proofErr w:type="gramEnd"/>
    </w:p>
    <w:p w:rsidR="00701547" w:rsidRPr="00701547" w:rsidRDefault="00701547" w:rsidP="009156F0">
      <w:pPr>
        <w:numPr>
          <w:ilvl w:val="0"/>
          <w:numId w:val="14"/>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Если нарушения — неустранимы. Например, если наниматель не уведомил орган по труду и занятости о вакансии, </w:t>
      </w:r>
      <w:proofErr w:type="gramStart"/>
      <w:r w:rsidRPr="00701547">
        <w:rPr>
          <w:rFonts w:ascii="inherit" w:eastAsia="Times New Roman" w:hAnsi="inherit" w:cs="Times New Roman"/>
          <w:color w:val="000000"/>
          <w:sz w:val="21"/>
          <w:szCs w:val="21"/>
          <w:lang w:eastAsia="ru-RU"/>
        </w:rPr>
        <w:t>разместил объявление</w:t>
      </w:r>
      <w:proofErr w:type="gramEnd"/>
      <w:r w:rsidRPr="00701547">
        <w:rPr>
          <w:rFonts w:ascii="inherit" w:eastAsia="Times New Roman" w:hAnsi="inherit" w:cs="Times New Roman"/>
          <w:color w:val="000000"/>
          <w:sz w:val="21"/>
          <w:szCs w:val="21"/>
          <w:lang w:eastAsia="ru-RU"/>
        </w:rPr>
        <w:t xml:space="preserve"> о поиске работника и потом принял работника на эту вакансию;</w:t>
      </w:r>
    </w:p>
    <w:p w:rsidR="00701547" w:rsidRPr="00701547" w:rsidRDefault="00701547" w:rsidP="009156F0">
      <w:pPr>
        <w:numPr>
          <w:ilvl w:val="0"/>
          <w:numId w:val="14"/>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При проведении повторного мониторинга, в ходе которого установлены нарушения, выявленные при проведении первоначального мониторинга;</w:t>
      </w:r>
    </w:p>
    <w:p w:rsidR="00701547" w:rsidRPr="00701547" w:rsidRDefault="00701547" w:rsidP="009156F0">
      <w:pPr>
        <w:numPr>
          <w:ilvl w:val="0"/>
          <w:numId w:val="14"/>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Зафиксирован факт регистрации безработного гражданина, уволенного по ч.1 ст.42 ТК РБ  в связи с ликвидацией организации, прекращения деятельности, филиала, представительства при этом нанимателем не представлены сведения о высвобождении работников в установленные  законодательством сроки;</w:t>
      </w:r>
    </w:p>
    <w:p w:rsidR="00701547" w:rsidRPr="00701547" w:rsidRDefault="00701547" w:rsidP="00701547">
      <w:pPr>
        <w:shd w:val="clear" w:color="auto" w:fill="FFFFFF"/>
        <w:spacing w:after="0" w:line="408" w:lineRule="atLeast"/>
        <w:textAlignment w:val="baseline"/>
        <w:rPr>
          <w:rFonts w:ascii="inherit" w:eastAsia="Times New Roman" w:hAnsi="inherit" w:cs="Times New Roman"/>
          <w:color w:val="000000"/>
          <w:sz w:val="21"/>
          <w:szCs w:val="21"/>
          <w:lang w:eastAsia="ru-RU"/>
        </w:rPr>
      </w:pPr>
      <w:r>
        <w:rPr>
          <w:rFonts w:ascii="inherit" w:eastAsia="Times New Roman" w:hAnsi="inherit" w:cs="Times New Roman"/>
          <w:b/>
          <w:bCs/>
          <w:noProof/>
          <w:color w:val="000000"/>
          <w:sz w:val="21"/>
          <w:szCs w:val="21"/>
          <w:bdr w:val="none" w:sz="0" w:space="0" w:color="auto" w:frame="1"/>
          <w:lang w:eastAsia="ru-RU"/>
        </w:rPr>
        <w:drawing>
          <wp:inline distT="0" distB="0" distL="0" distR="0">
            <wp:extent cx="685800" cy="685800"/>
            <wp:effectExtent l="0" t="0" r="0" b="0"/>
            <wp:docPr id="1" name="Рисунок 1" descr="http://trudgrodno.gov.by/wp-content/uploads/2020/02/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udgrodno.gov.by/wp-content/uploads/2020/02/image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01547">
        <w:rPr>
          <w:rFonts w:ascii="inherit" w:eastAsia="Times New Roman" w:hAnsi="inherit" w:cs="Times New Roman"/>
          <w:b/>
          <w:bCs/>
          <w:color w:val="000000"/>
          <w:sz w:val="21"/>
          <w:szCs w:val="21"/>
          <w:bdr w:val="none" w:sz="0" w:space="0" w:color="auto" w:frame="1"/>
          <w:lang w:eastAsia="ru-RU"/>
        </w:rPr>
        <w:t> </w:t>
      </w:r>
      <w:r w:rsidRPr="00701547">
        <w:rPr>
          <w:rFonts w:ascii="inherit" w:eastAsia="Times New Roman" w:hAnsi="inherit" w:cs="Times New Roman"/>
          <w:b/>
          <w:bCs/>
          <w:color w:val="0000FF"/>
          <w:sz w:val="21"/>
          <w:szCs w:val="21"/>
          <w:bdr w:val="none" w:sz="0" w:space="0" w:color="auto" w:frame="1"/>
          <w:lang w:eastAsia="ru-RU"/>
        </w:rPr>
        <w:t>Важно знать.</w:t>
      </w:r>
    </w:p>
    <w:p w:rsidR="00701547" w:rsidRPr="00701547" w:rsidRDefault="00701547" w:rsidP="009156F0">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FF"/>
          <w:sz w:val="21"/>
          <w:szCs w:val="21"/>
          <w:bdr w:val="none" w:sz="0" w:space="0" w:color="auto" w:frame="1"/>
          <w:lang w:eastAsia="ru-RU"/>
        </w:rPr>
        <w:t>Факт принятия нового сотрудника на вакантную должность, о которой не уведомлялись органы занятости, не устраняет нарушение.</w:t>
      </w:r>
    </w:p>
    <w:p w:rsidR="00622BBE" w:rsidRDefault="00622BBE"/>
    <w:sectPr w:rsidR="00622BBE" w:rsidSect="00433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41F"/>
    <w:multiLevelType w:val="multilevel"/>
    <w:tmpl w:val="50402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045DD"/>
    <w:multiLevelType w:val="multilevel"/>
    <w:tmpl w:val="EBE43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30BF9"/>
    <w:multiLevelType w:val="multilevel"/>
    <w:tmpl w:val="E94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5303CE"/>
    <w:multiLevelType w:val="multilevel"/>
    <w:tmpl w:val="63F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231EA"/>
    <w:multiLevelType w:val="multilevel"/>
    <w:tmpl w:val="2F5C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936A7"/>
    <w:multiLevelType w:val="multilevel"/>
    <w:tmpl w:val="B68475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6">
    <w:nsid w:val="27B61A73"/>
    <w:multiLevelType w:val="multilevel"/>
    <w:tmpl w:val="DB0E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DE2082"/>
    <w:multiLevelType w:val="multilevel"/>
    <w:tmpl w:val="96B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54058D"/>
    <w:multiLevelType w:val="multilevel"/>
    <w:tmpl w:val="3CD417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505230FC"/>
    <w:multiLevelType w:val="multilevel"/>
    <w:tmpl w:val="D8BE9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6B5B1D"/>
    <w:multiLevelType w:val="multilevel"/>
    <w:tmpl w:val="73B42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755A76"/>
    <w:multiLevelType w:val="multilevel"/>
    <w:tmpl w:val="78F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6315C4"/>
    <w:multiLevelType w:val="multilevel"/>
    <w:tmpl w:val="695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1A7B6A"/>
    <w:multiLevelType w:val="multilevel"/>
    <w:tmpl w:val="D4A4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4"/>
  </w:num>
  <w:num w:numId="4">
    <w:abstractNumId w:val="13"/>
  </w:num>
  <w:num w:numId="5">
    <w:abstractNumId w:val="12"/>
  </w:num>
  <w:num w:numId="6">
    <w:abstractNumId w:val="10"/>
  </w:num>
  <w:num w:numId="7">
    <w:abstractNumId w:val="9"/>
  </w:num>
  <w:num w:numId="8">
    <w:abstractNumId w:val="3"/>
  </w:num>
  <w:num w:numId="9">
    <w:abstractNumId w:val="6"/>
  </w:num>
  <w:num w:numId="10">
    <w:abstractNumId w:val="2"/>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7"/>
    <w:rsid w:val="00233A05"/>
    <w:rsid w:val="002719CD"/>
    <w:rsid w:val="00291E7B"/>
    <w:rsid w:val="00433F97"/>
    <w:rsid w:val="00490FE1"/>
    <w:rsid w:val="004978BE"/>
    <w:rsid w:val="005E32B4"/>
    <w:rsid w:val="005F44C5"/>
    <w:rsid w:val="00622BBE"/>
    <w:rsid w:val="00701547"/>
    <w:rsid w:val="008849BE"/>
    <w:rsid w:val="008E35D1"/>
    <w:rsid w:val="009156F0"/>
    <w:rsid w:val="009317A2"/>
    <w:rsid w:val="00955F58"/>
    <w:rsid w:val="00A30A95"/>
    <w:rsid w:val="00AD71F5"/>
    <w:rsid w:val="00BE3F71"/>
    <w:rsid w:val="00D066E4"/>
    <w:rsid w:val="00E40549"/>
    <w:rsid w:val="00FD0174"/>
    <w:rsid w:val="00FD4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1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70154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54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701547"/>
    <w:rPr>
      <w:rFonts w:ascii="Times New Roman" w:eastAsia="Times New Roman" w:hAnsi="Times New Roman" w:cs="Times New Roman"/>
      <w:b/>
      <w:bCs/>
      <w:sz w:val="15"/>
      <w:szCs w:val="15"/>
      <w:lang w:eastAsia="ru-RU"/>
    </w:rPr>
  </w:style>
  <w:style w:type="character" w:styleId="a3">
    <w:name w:val="Strong"/>
    <w:basedOn w:val="a0"/>
    <w:uiPriority w:val="22"/>
    <w:qFormat/>
    <w:rsid w:val="00701547"/>
    <w:rPr>
      <w:b/>
      <w:bCs/>
    </w:rPr>
  </w:style>
  <w:style w:type="paragraph" w:styleId="a4">
    <w:name w:val="Normal (Web)"/>
    <w:basedOn w:val="a"/>
    <w:uiPriority w:val="99"/>
    <w:semiHidden/>
    <w:unhideWhenUsed/>
    <w:rsid w:val="00701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01547"/>
    <w:rPr>
      <w:i/>
      <w:iCs/>
    </w:rPr>
  </w:style>
  <w:style w:type="paragraph" w:styleId="a6">
    <w:name w:val="Balloon Text"/>
    <w:basedOn w:val="a"/>
    <w:link w:val="a7"/>
    <w:uiPriority w:val="99"/>
    <w:semiHidden/>
    <w:unhideWhenUsed/>
    <w:rsid w:val="007015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1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70154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54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701547"/>
    <w:rPr>
      <w:rFonts w:ascii="Times New Roman" w:eastAsia="Times New Roman" w:hAnsi="Times New Roman" w:cs="Times New Roman"/>
      <w:b/>
      <w:bCs/>
      <w:sz w:val="15"/>
      <w:szCs w:val="15"/>
      <w:lang w:eastAsia="ru-RU"/>
    </w:rPr>
  </w:style>
  <w:style w:type="character" w:styleId="a3">
    <w:name w:val="Strong"/>
    <w:basedOn w:val="a0"/>
    <w:uiPriority w:val="22"/>
    <w:qFormat/>
    <w:rsid w:val="00701547"/>
    <w:rPr>
      <w:b/>
      <w:bCs/>
    </w:rPr>
  </w:style>
  <w:style w:type="paragraph" w:styleId="a4">
    <w:name w:val="Normal (Web)"/>
    <w:basedOn w:val="a"/>
    <w:uiPriority w:val="99"/>
    <w:semiHidden/>
    <w:unhideWhenUsed/>
    <w:rsid w:val="00701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01547"/>
    <w:rPr>
      <w:i/>
      <w:iCs/>
    </w:rPr>
  </w:style>
  <w:style w:type="paragraph" w:styleId="a6">
    <w:name w:val="Balloon Text"/>
    <w:basedOn w:val="a"/>
    <w:link w:val="a7"/>
    <w:uiPriority w:val="99"/>
    <w:semiHidden/>
    <w:unhideWhenUsed/>
    <w:rsid w:val="007015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26109">
      <w:bodyDiv w:val="1"/>
      <w:marLeft w:val="0"/>
      <w:marRight w:val="0"/>
      <w:marTop w:val="0"/>
      <w:marBottom w:val="0"/>
      <w:divBdr>
        <w:top w:val="none" w:sz="0" w:space="0" w:color="auto"/>
        <w:left w:val="none" w:sz="0" w:space="0" w:color="auto"/>
        <w:bottom w:val="none" w:sz="0" w:space="0" w:color="auto"/>
        <w:right w:val="none" w:sz="0" w:space="0" w:color="auto"/>
      </w:divBdr>
      <w:divsChild>
        <w:div w:id="49337633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2022-06-13T08:35:00Z</cp:lastPrinted>
  <dcterms:created xsi:type="dcterms:W3CDTF">2022-06-14T04:49:00Z</dcterms:created>
  <dcterms:modified xsi:type="dcterms:W3CDTF">2022-06-14T04:49:00Z</dcterms:modified>
</cp:coreProperties>
</file>