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73" w:rsidRPr="004B4452" w:rsidRDefault="00227C73" w:rsidP="00227C73">
      <w:pPr>
        <w:keepNext/>
        <w:autoSpaceDE w:val="0"/>
        <w:autoSpaceDN w:val="0"/>
        <w:adjustRightInd w:val="0"/>
        <w:jc w:val="center"/>
        <w:rPr>
          <w:b/>
          <w:sz w:val="28"/>
          <w:szCs w:val="28"/>
        </w:rPr>
      </w:pPr>
      <w:r w:rsidRPr="004B4452">
        <w:rPr>
          <w:b/>
          <w:sz w:val="28"/>
          <w:szCs w:val="28"/>
        </w:rPr>
        <w:t xml:space="preserve">ПОДТОПЛЕНИЯ. ПАЛЫ ТРАВЫ. </w:t>
      </w:r>
    </w:p>
    <w:p w:rsidR="00227C73" w:rsidRPr="004B4452" w:rsidRDefault="00227C73" w:rsidP="00227C73">
      <w:pPr>
        <w:keepNext/>
        <w:autoSpaceDE w:val="0"/>
        <w:autoSpaceDN w:val="0"/>
        <w:adjustRightInd w:val="0"/>
        <w:jc w:val="center"/>
        <w:rPr>
          <w:b/>
          <w:sz w:val="28"/>
          <w:szCs w:val="28"/>
        </w:rPr>
      </w:pPr>
      <w:r w:rsidRPr="004B4452">
        <w:rPr>
          <w:b/>
          <w:sz w:val="28"/>
          <w:szCs w:val="28"/>
        </w:rPr>
        <w:t>БЕЗОПАСНОСТЬ ДЕТЕЙ НА КАНИКУЛАХ</w:t>
      </w:r>
    </w:p>
    <w:p w:rsidR="00227C73" w:rsidRPr="004B4452" w:rsidRDefault="00227C73" w:rsidP="00227C73">
      <w:pPr>
        <w:keepNext/>
        <w:autoSpaceDE w:val="0"/>
        <w:autoSpaceDN w:val="0"/>
        <w:adjustRightInd w:val="0"/>
        <w:jc w:val="center"/>
        <w:rPr>
          <w:b/>
          <w:sz w:val="28"/>
          <w:szCs w:val="28"/>
        </w:rPr>
      </w:pPr>
    </w:p>
    <w:p w:rsidR="00227C73" w:rsidRPr="004B4452" w:rsidRDefault="00227C73" w:rsidP="00227C73">
      <w:pPr>
        <w:keepNext/>
        <w:autoSpaceDE w:val="0"/>
        <w:autoSpaceDN w:val="0"/>
        <w:adjustRightInd w:val="0"/>
        <w:ind w:firstLine="709"/>
        <w:jc w:val="both"/>
        <w:rPr>
          <w:sz w:val="28"/>
          <w:szCs w:val="28"/>
        </w:rPr>
      </w:pPr>
      <w:r w:rsidRPr="004B4452">
        <w:rPr>
          <w:b/>
          <w:sz w:val="28"/>
          <w:szCs w:val="28"/>
        </w:rPr>
        <w:t>Подтопления.</w:t>
      </w:r>
      <w:r w:rsidRPr="004B4452">
        <w:rPr>
          <w:sz w:val="28"/>
          <w:szCs w:val="28"/>
        </w:rPr>
        <w:t xml:space="preserve"> Чтобы избежать нежелательных последствий, жителям наиболее подтапливаемых зон следует основательно подготовиться к паводковой ситуации:</w:t>
      </w:r>
    </w:p>
    <w:p w:rsidR="00227C73" w:rsidRPr="004B4452" w:rsidRDefault="00227C73" w:rsidP="00227C73">
      <w:pPr>
        <w:keepNext/>
        <w:autoSpaceDE w:val="0"/>
        <w:autoSpaceDN w:val="0"/>
        <w:adjustRightInd w:val="0"/>
        <w:ind w:firstLine="709"/>
        <w:jc w:val="both"/>
        <w:rPr>
          <w:sz w:val="28"/>
          <w:szCs w:val="28"/>
        </w:rPr>
      </w:pPr>
      <w:r w:rsidRPr="004B4452">
        <w:rPr>
          <w:sz w:val="28"/>
          <w:szCs w:val="28"/>
        </w:rPr>
        <w:t>- постарайтесь предусмотреть, откуда может поступить талая вода;</w:t>
      </w:r>
    </w:p>
    <w:p w:rsidR="00227C73" w:rsidRPr="004B4452" w:rsidRDefault="00227C73" w:rsidP="00227C73">
      <w:pPr>
        <w:keepNext/>
        <w:autoSpaceDE w:val="0"/>
        <w:autoSpaceDN w:val="0"/>
        <w:adjustRightInd w:val="0"/>
        <w:ind w:firstLine="709"/>
        <w:jc w:val="both"/>
        <w:rPr>
          <w:sz w:val="28"/>
          <w:szCs w:val="28"/>
        </w:rPr>
      </w:pPr>
      <w:r w:rsidRPr="004B4452">
        <w:rPr>
          <w:sz w:val="28"/>
          <w:szCs w:val="28"/>
        </w:rPr>
        <w:t>- при необходимости прокапайте отводящие талую воду каналы;</w:t>
      </w:r>
    </w:p>
    <w:p w:rsidR="00227C73" w:rsidRPr="004B4452" w:rsidRDefault="00227C73" w:rsidP="00227C73">
      <w:pPr>
        <w:keepNext/>
        <w:autoSpaceDE w:val="0"/>
        <w:autoSpaceDN w:val="0"/>
        <w:adjustRightInd w:val="0"/>
        <w:ind w:firstLine="709"/>
        <w:jc w:val="both"/>
        <w:rPr>
          <w:sz w:val="28"/>
          <w:szCs w:val="28"/>
        </w:rPr>
      </w:pPr>
      <w:r w:rsidRPr="004B4452">
        <w:rPr>
          <w:sz w:val="28"/>
          <w:szCs w:val="28"/>
        </w:rPr>
        <w:t>-очистите дренажные и сточные канавки от мусора, веток, льда, накопившихся за зиму;</w:t>
      </w:r>
    </w:p>
    <w:p w:rsidR="00227C73" w:rsidRPr="004B4452" w:rsidRDefault="00227C73" w:rsidP="00227C73">
      <w:pPr>
        <w:keepNext/>
        <w:autoSpaceDE w:val="0"/>
        <w:autoSpaceDN w:val="0"/>
        <w:adjustRightInd w:val="0"/>
        <w:ind w:firstLine="709"/>
        <w:jc w:val="both"/>
        <w:rPr>
          <w:sz w:val="28"/>
          <w:szCs w:val="28"/>
        </w:rPr>
      </w:pPr>
      <w:r w:rsidRPr="004B4452">
        <w:rPr>
          <w:sz w:val="28"/>
          <w:szCs w:val="28"/>
        </w:rPr>
        <w:t xml:space="preserve">Своевременно вынесите из подвалов овощи, консерванты, одним словом все, что вода может испортить. Отключите от электросети проводку в подтапливаемых помещениях, очистите водостоки для отвода талых вод с личных подворий. При подозрении, что питьевая вода в колодцах, водопроводе (колонке) загрязнена, используйте </w:t>
      </w:r>
      <w:proofErr w:type="spellStart"/>
      <w:r w:rsidRPr="004B4452">
        <w:rPr>
          <w:sz w:val="28"/>
          <w:szCs w:val="28"/>
        </w:rPr>
        <w:t>бутилированную</w:t>
      </w:r>
      <w:proofErr w:type="spellEnd"/>
      <w:r w:rsidRPr="004B4452">
        <w:rPr>
          <w:sz w:val="28"/>
          <w:szCs w:val="28"/>
        </w:rPr>
        <w:t xml:space="preserve"> воду или заранее запасенную жидкость, компоты.</w:t>
      </w:r>
    </w:p>
    <w:p w:rsidR="00227C73" w:rsidRPr="004B4452" w:rsidRDefault="00227C73" w:rsidP="00227C73">
      <w:pPr>
        <w:keepNext/>
        <w:autoSpaceDE w:val="0"/>
        <w:autoSpaceDN w:val="0"/>
        <w:adjustRightInd w:val="0"/>
        <w:ind w:firstLine="709"/>
        <w:jc w:val="both"/>
        <w:rPr>
          <w:sz w:val="28"/>
          <w:szCs w:val="28"/>
        </w:rPr>
      </w:pPr>
      <w:r w:rsidRPr="004B4452">
        <w:rPr>
          <w:sz w:val="28"/>
          <w:szCs w:val="28"/>
        </w:rPr>
        <w:t xml:space="preserve">Ваша бдительность в подобных ситуациях оградит от неприятных последствий и поможет уберечь имущество. </w:t>
      </w:r>
    </w:p>
    <w:p w:rsidR="00227C73" w:rsidRPr="004B4452" w:rsidRDefault="00227C73" w:rsidP="00227C73">
      <w:pPr>
        <w:keepNext/>
        <w:autoSpaceDE w:val="0"/>
        <w:autoSpaceDN w:val="0"/>
        <w:adjustRightInd w:val="0"/>
        <w:ind w:firstLine="709"/>
        <w:jc w:val="both"/>
        <w:rPr>
          <w:sz w:val="28"/>
          <w:szCs w:val="28"/>
        </w:rPr>
      </w:pPr>
      <w:r w:rsidRPr="004B4452">
        <w:rPr>
          <w:sz w:val="28"/>
          <w:szCs w:val="28"/>
        </w:rPr>
        <w:t xml:space="preserve">Не оставайтесь равнодушны к престарелым соседям, родственникам, нуждающимся в Вашей поддержке, позаботьтесь о них и о безопасности их имущества. </w:t>
      </w:r>
    </w:p>
    <w:p w:rsidR="00227C73" w:rsidRPr="004B4452" w:rsidRDefault="00227C73" w:rsidP="00227C73">
      <w:pPr>
        <w:keepNext/>
        <w:autoSpaceDE w:val="0"/>
        <w:autoSpaceDN w:val="0"/>
        <w:adjustRightInd w:val="0"/>
        <w:ind w:firstLine="709"/>
        <w:jc w:val="both"/>
        <w:rPr>
          <w:sz w:val="28"/>
          <w:szCs w:val="28"/>
        </w:rPr>
      </w:pPr>
      <w:r w:rsidRPr="004B4452">
        <w:rPr>
          <w:b/>
          <w:sz w:val="28"/>
          <w:szCs w:val="28"/>
        </w:rPr>
        <w:t>Палы травы.</w:t>
      </w:r>
      <w:r w:rsidRPr="004B4452">
        <w:rPr>
          <w:sz w:val="28"/>
          <w:szCs w:val="28"/>
        </w:rPr>
        <w:t xml:space="preserve"> Едва солнце подсушивает землю, как уставшие от зимы граждане отправляются наводить порядок на приусадебных участках. Вот только не всегда уборка оказывается безопасной.</w:t>
      </w:r>
    </w:p>
    <w:p w:rsidR="00227C73" w:rsidRPr="004B4452" w:rsidRDefault="00227C73" w:rsidP="00227C73">
      <w:pPr>
        <w:keepNext/>
        <w:autoSpaceDE w:val="0"/>
        <w:autoSpaceDN w:val="0"/>
        <w:adjustRightInd w:val="0"/>
        <w:ind w:firstLine="709"/>
        <w:jc w:val="both"/>
        <w:rPr>
          <w:sz w:val="28"/>
          <w:szCs w:val="28"/>
        </w:rPr>
      </w:pPr>
      <w:r w:rsidRPr="004B4452">
        <w:rPr>
          <w:sz w:val="28"/>
          <w:szCs w:val="28"/>
        </w:rPr>
        <w:t>В 2018 году в области произошло 160 загораний сухой растительности на площади 57,834 га, 3 торфяных пожара на площади 0,23 га, 35 лесных пожаров на площади 42,45 га. За выявленные нарушения составлено 2 418 административных протоколов.</w:t>
      </w:r>
    </w:p>
    <w:p w:rsidR="00227C73" w:rsidRPr="004B4452" w:rsidRDefault="00227C73" w:rsidP="00227C73">
      <w:pPr>
        <w:keepNext/>
        <w:autoSpaceDE w:val="0"/>
        <w:autoSpaceDN w:val="0"/>
        <w:adjustRightInd w:val="0"/>
        <w:ind w:firstLine="709"/>
        <w:jc w:val="both"/>
        <w:rPr>
          <w:sz w:val="28"/>
          <w:szCs w:val="28"/>
        </w:rPr>
      </w:pPr>
      <w:r w:rsidRPr="004B4452">
        <w:rPr>
          <w:sz w:val="28"/>
          <w:szCs w:val="28"/>
        </w:rPr>
        <w:t xml:space="preserve">От сжигания сухой растительности и мусора произошло 4 пожара, </w:t>
      </w:r>
      <w:proofErr w:type="gramStart"/>
      <w:r w:rsidRPr="004B4452">
        <w:rPr>
          <w:sz w:val="28"/>
          <w:szCs w:val="28"/>
        </w:rPr>
        <w:t>уничтожена</w:t>
      </w:r>
      <w:proofErr w:type="gramEnd"/>
      <w:r w:rsidRPr="004B4452">
        <w:rPr>
          <w:sz w:val="28"/>
          <w:szCs w:val="28"/>
        </w:rPr>
        <w:t xml:space="preserve">  </w:t>
      </w:r>
      <w:proofErr w:type="spellStart"/>
      <w:r w:rsidRPr="004B4452">
        <w:rPr>
          <w:sz w:val="28"/>
          <w:szCs w:val="28"/>
        </w:rPr>
        <w:t>хозпостройка</w:t>
      </w:r>
      <w:proofErr w:type="spellEnd"/>
      <w:r w:rsidRPr="004B4452">
        <w:rPr>
          <w:sz w:val="28"/>
          <w:szCs w:val="28"/>
        </w:rPr>
        <w:t xml:space="preserve">, поврежден  дом и 7 </w:t>
      </w:r>
      <w:proofErr w:type="spellStart"/>
      <w:r w:rsidRPr="004B4452">
        <w:rPr>
          <w:sz w:val="28"/>
          <w:szCs w:val="28"/>
        </w:rPr>
        <w:t>хозпостроек</w:t>
      </w:r>
      <w:proofErr w:type="spellEnd"/>
      <w:r w:rsidRPr="004B4452">
        <w:rPr>
          <w:sz w:val="28"/>
          <w:szCs w:val="28"/>
        </w:rPr>
        <w:t>.</w:t>
      </w:r>
    </w:p>
    <w:p w:rsidR="00227C73" w:rsidRDefault="00227C73" w:rsidP="00227C73">
      <w:pPr>
        <w:keepNext/>
        <w:autoSpaceDE w:val="0"/>
        <w:autoSpaceDN w:val="0"/>
        <w:adjustRightInd w:val="0"/>
        <w:ind w:firstLine="709"/>
        <w:jc w:val="both"/>
        <w:rPr>
          <w:sz w:val="28"/>
          <w:szCs w:val="28"/>
        </w:rPr>
      </w:pPr>
      <w:r w:rsidRPr="004B4452">
        <w:rPr>
          <w:sz w:val="28"/>
          <w:szCs w:val="28"/>
        </w:rPr>
        <w:t xml:space="preserve">Пример: 16 апреля днем житель д. </w:t>
      </w:r>
      <w:proofErr w:type="spellStart"/>
      <w:r w:rsidRPr="004B4452">
        <w:rPr>
          <w:sz w:val="28"/>
          <w:szCs w:val="28"/>
        </w:rPr>
        <w:t>Перекладовичи</w:t>
      </w:r>
      <w:proofErr w:type="spellEnd"/>
      <w:r w:rsidRPr="004B4452">
        <w:rPr>
          <w:sz w:val="28"/>
          <w:szCs w:val="28"/>
        </w:rPr>
        <w:t xml:space="preserve"> Быховского района решил навести порядок на подворье брата. Сгреб мусор и на расстоянии примерно 2 метров от сарая поджег его. Пламя моментально добралось до сарая и испепелило его, а заодно повредило стены 3 деревянных сараев и веранду дома. </w:t>
      </w:r>
    </w:p>
    <w:p w:rsidR="00227C73" w:rsidRPr="004B4452" w:rsidRDefault="00227C73" w:rsidP="00227C73">
      <w:pPr>
        <w:keepNext/>
        <w:autoSpaceDE w:val="0"/>
        <w:autoSpaceDN w:val="0"/>
        <w:adjustRightInd w:val="0"/>
        <w:ind w:firstLine="709"/>
        <w:jc w:val="both"/>
        <w:rPr>
          <w:sz w:val="28"/>
          <w:szCs w:val="28"/>
        </w:rPr>
      </w:pPr>
      <w:r>
        <w:rPr>
          <w:sz w:val="28"/>
          <w:szCs w:val="28"/>
        </w:rPr>
        <w:t>В</w:t>
      </w:r>
      <w:r w:rsidRPr="004B4452">
        <w:rPr>
          <w:sz w:val="28"/>
          <w:szCs w:val="28"/>
        </w:rPr>
        <w:t xml:space="preserve"> феврале 2019 года в области уже зафиксированы случаи палов травы. </w:t>
      </w:r>
    </w:p>
    <w:p w:rsidR="00227C73" w:rsidRPr="004B4452" w:rsidRDefault="00227C73" w:rsidP="00227C73">
      <w:pPr>
        <w:keepNext/>
        <w:autoSpaceDE w:val="0"/>
        <w:autoSpaceDN w:val="0"/>
        <w:adjustRightInd w:val="0"/>
        <w:ind w:firstLine="709"/>
        <w:jc w:val="both"/>
        <w:rPr>
          <w:sz w:val="28"/>
          <w:szCs w:val="28"/>
        </w:rPr>
      </w:pPr>
      <w:r w:rsidRPr="004B4452">
        <w:rPr>
          <w:sz w:val="28"/>
          <w:szCs w:val="28"/>
        </w:rPr>
        <w:t xml:space="preserve">Пример: 23 февраля 23-летняя жительница </w:t>
      </w:r>
      <w:proofErr w:type="spellStart"/>
      <w:r w:rsidRPr="004B4452">
        <w:rPr>
          <w:sz w:val="28"/>
          <w:szCs w:val="28"/>
        </w:rPr>
        <w:t>агрогородка</w:t>
      </w:r>
      <w:proofErr w:type="spellEnd"/>
      <w:r w:rsidRPr="004B4452">
        <w:rPr>
          <w:sz w:val="28"/>
          <w:szCs w:val="28"/>
        </w:rPr>
        <w:t xml:space="preserve"> </w:t>
      </w:r>
      <w:proofErr w:type="spellStart"/>
      <w:r w:rsidRPr="004B4452">
        <w:rPr>
          <w:sz w:val="28"/>
          <w:szCs w:val="28"/>
        </w:rPr>
        <w:t>Заелица</w:t>
      </w:r>
      <w:proofErr w:type="spellEnd"/>
      <w:r w:rsidRPr="004B4452">
        <w:rPr>
          <w:sz w:val="28"/>
          <w:szCs w:val="28"/>
        </w:rPr>
        <w:t xml:space="preserve"> </w:t>
      </w:r>
      <w:proofErr w:type="spellStart"/>
      <w:r w:rsidRPr="004B4452">
        <w:rPr>
          <w:sz w:val="28"/>
          <w:szCs w:val="28"/>
        </w:rPr>
        <w:t>Глусского</w:t>
      </w:r>
      <w:proofErr w:type="spellEnd"/>
      <w:r w:rsidRPr="004B4452">
        <w:rPr>
          <w:sz w:val="28"/>
          <w:szCs w:val="28"/>
        </w:rPr>
        <w:t xml:space="preserve"> района, протопив печь, вынесла золу на улицу, и, надеясь на влажность воздуха, не стала проливать золу водой. </w:t>
      </w:r>
      <w:r>
        <w:rPr>
          <w:sz w:val="28"/>
          <w:szCs w:val="28"/>
        </w:rPr>
        <w:t>Из-за чего н</w:t>
      </w:r>
      <w:r w:rsidRPr="004B4452">
        <w:rPr>
          <w:sz w:val="28"/>
          <w:szCs w:val="28"/>
        </w:rPr>
        <w:t xml:space="preserve">а территории домовладения загорелась сухая трава. В соответствии с законодательством виновная была привлечена к административной ответственности. В этот же день горела трава вблизи деревни </w:t>
      </w:r>
      <w:proofErr w:type="spellStart"/>
      <w:r w:rsidRPr="004B4452">
        <w:rPr>
          <w:sz w:val="28"/>
          <w:szCs w:val="28"/>
        </w:rPr>
        <w:t>Барбарово</w:t>
      </w:r>
      <w:proofErr w:type="spellEnd"/>
      <w:r w:rsidRPr="004B4452">
        <w:rPr>
          <w:sz w:val="28"/>
          <w:szCs w:val="28"/>
        </w:rPr>
        <w:t xml:space="preserve"> </w:t>
      </w:r>
      <w:proofErr w:type="spellStart"/>
      <w:r w:rsidRPr="004B4452">
        <w:rPr>
          <w:sz w:val="28"/>
          <w:szCs w:val="28"/>
        </w:rPr>
        <w:t>Глусского</w:t>
      </w:r>
      <w:proofErr w:type="spellEnd"/>
      <w:r w:rsidRPr="004B4452">
        <w:rPr>
          <w:sz w:val="28"/>
          <w:szCs w:val="28"/>
        </w:rPr>
        <w:t xml:space="preserve"> района. </w:t>
      </w:r>
    </w:p>
    <w:p w:rsidR="00227C73" w:rsidRPr="004B4452" w:rsidRDefault="00227C73" w:rsidP="00227C73">
      <w:pPr>
        <w:keepNext/>
        <w:autoSpaceDE w:val="0"/>
        <w:autoSpaceDN w:val="0"/>
        <w:adjustRightInd w:val="0"/>
        <w:ind w:firstLine="709"/>
        <w:jc w:val="both"/>
        <w:rPr>
          <w:sz w:val="28"/>
          <w:szCs w:val="28"/>
        </w:rPr>
      </w:pPr>
      <w:proofErr w:type="gramStart"/>
      <w:r w:rsidRPr="004B4452">
        <w:rPr>
          <w:sz w:val="28"/>
          <w:szCs w:val="28"/>
        </w:rPr>
        <w:t xml:space="preserve">Прежде чем поднести горящую спичку к траве, знайте, </w:t>
      </w:r>
      <w:r>
        <w:rPr>
          <w:sz w:val="28"/>
          <w:szCs w:val="28"/>
        </w:rPr>
        <w:t xml:space="preserve">что </w:t>
      </w:r>
      <w:r w:rsidRPr="004B4452">
        <w:rPr>
          <w:sz w:val="28"/>
          <w:szCs w:val="28"/>
        </w:rPr>
        <w:t xml:space="preserve">согласно статье 15.57 Кодекса Республики Беларусь об административных нарушениях, за выжигание сухой растительности, трав на корню, а также </w:t>
      </w:r>
      <w:r w:rsidRPr="004B4452">
        <w:rPr>
          <w:sz w:val="28"/>
          <w:szCs w:val="28"/>
        </w:rPr>
        <w:lastRenderedPageBreak/>
        <w:t>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десяти до сорока базовых величин.</w:t>
      </w:r>
      <w:proofErr w:type="gramEnd"/>
      <w:r w:rsidRPr="004B4452">
        <w:rPr>
          <w:sz w:val="28"/>
          <w:szCs w:val="28"/>
        </w:rPr>
        <w:t xml:space="preserve"> Также разведение костров в запрещённых местах влечёт предупреждение или наложение штрафа в размере до двенадцати базовых величин (ст.15.58 Кодекса Республики Беларусь об административных нарушениях). </w:t>
      </w:r>
    </w:p>
    <w:p w:rsidR="00227C73" w:rsidRPr="004B4452" w:rsidRDefault="00227C73" w:rsidP="00227C73">
      <w:pPr>
        <w:keepNext/>
        <w:autoSpaceDE w:val="0"/>
        <w:autoSpaceDN w:val="0"/>
        <w:adjustRightInd w:val="0"/>
        <w:ind w:firstLine="709"/>
        <w:jc w:val="both"/>
        <w:rPr>
          <w:sz w:val="28"/>
          <w:szCs w:val="28"/>
        </w:rPr>
      </w:pPr>
      <w:proofErr w:type="gramStart"/>
      <w:r w:rsidRPr="004B4452">
        <w:rPr>
          <w:sz w:val="28"/>
          <w:szCs w:val="28"/>
        </w:rPr>
        <w:t>Для безопасного разведения костров и сжигания мусора необходимы следующие условия: безветренная погода, емкость с водой объемом не менее 10 литров, очищенная от верхнего слоя почвы площадка (шириной не менее 0,25 м.), расстояние от которой должно быть не менее 10 метров до строений, 20 метров до  лесного массива и 30 метров до скирд сена и соломы.</w:t>
      </w:r>
      <w:proofErr w:type="gramEnd"/>
      <w:r w:rsidRPr="004B4452">
        <w:rPr>
          <w:sz w:val="28"/>
          <w:szCs w:val="28"/>
        </w:rPr>
        <w:t xml:space="preserve">  Мангал или гриль безопасно устанавливать как минимум на расстоянии 4 метров от дома.</w:t>
      </w:r>
    </w:p>
    <w:p w:rsidR="00227C73" w:rsidRPr="004B4452" w:rsidRDefault="00227C73" w:rsidP="00227C73">
      <w:pPr>
        <w:keepNext/>
        <w:autoSpaceDE w:val="0"/>
        <w:autoSpaceDN w:val="0"/>
        <w:adjustRightInd w:val="0"/>
        <w:ind w:firstLine="709"/>
        <w:jc w:val="both"/>
        <w:rPr>
          <w:sz w:val="28"/>
          <w:szCs w:val="28"/>
        </w:rPr>
      </w:pPr>
      <w:r w:rsidRPr="004B4452">
        <w:rPr>
          <w:sz w:val="28"/>
          <w:szCs w:val="28"/>
        </w:rPr>
        <w:t>После сжигания мусора, отходов на площадках и приготовления пищи, горящие материалы потушите до полного прекращения тления.</w:t>
      </w:r>
    </w:p>
    <w:p w:rsidR="00227C73" w:rsidRPr="004B4452" w:rsidRDefault="00227C73" w:rsidP="00227C73">
      <w:pPr>
        <w:keepNext/>
        <w:autoSpaceDE w:val="0"/>
        <w:autoSpaceDN w:val="0"/>
        <w:adjustRightInd w:val="0"/>
        <w:ind w:firstLine="709"/>
        <w:jc w:val="both"/>
        <w:rPr>
          <w:sz w:val="28"/>
          <w:szCs w:val="28"/>
        </w:rPr>
      </w:pPr>
      <w:r w:rsidRPr="004B4452">
        <w:rPr>
          <w:sz w:val="28"/>
          <w:szCs w:val="28"/>
        </w:rPr>
        <w:t xml:space="preserve">Будьте бдительны и при наведении порядка на кладбищах: мусор не сжигайте, а выбрасывайте в специальные контейнеры. </w:t>
      </w:r>
    </w:p>
    <w:p w:rsidR="00227C73" w:rsidRPr="004B4452" w:rsidRDefault="00227C73" w:rsidP="00227C73">
      <w:pPr>
        <w:keepNext/>
        <w:autoSpaceDE w:val="0"/>
        <w:autoSpaceDN w:val="0"/>
        <w:adjustRightInd w:val="0"/>
        <w:ind w:firstLine="709"/>
        <w:jc w:val="both"/>
        <w:rPr>
          <w:sz w:val="28"/>
          <w:szCs w:val="28"/>
        </w:rPr>
      </w:pPr>
      <w:r w:rsidRPr="004B4452">
        <w:rPr>
          <w:b/>
          <w:sz w:val="28"/>
          <w:szCs w:val="28"/>
        </w:rPr>
        <w:t>Безопасность детей на каникулах.</w:t>
      </w:r>
      <w:r w:rsidRPr="004B4452">
        <w:rPr>
          <w:sz w:val="28"/>
          <w:szCs w:val="28"/>
        </w:rPr>
        <w:t xml:space="preserve"> С 25 марта начнутся весенние каникулы, а это значит, что большую часть времени дети будут предоставлены сами себе. </w:t>
      </w:r>
    </w:p>
    <w:p w:rsidR="00227C73" w:rsidRDefault="00227C73" w:rsidP="00227C73">
      <w:pPr>
        <w:keepNext/>
        <w:autoSpaceDE w:val="0"/>
        <w:autoSpaceDN w:val="0"/>
        <w:adjustRightInd w:val="0"/>
        <w:ind w:firstLine="709"/>
        <w:jc w:val="both"/>
        <w:rPr>
          <w:sz w:val="28"/>
          <w:szCs w:val="28"/>
        </w:rPr>
      </w:pPr>
      <w:r w:rsidRPr="004B4452">
        <w:rPr>
          <w:sz w:val="28"/>
          <w:szCs w:val="28"/>
        </w:rPr>
        <w:t>Для того</w:t>
      </w:r>
      <w:proofErr w:type="gramStart"/>
      <w:r w:rsidRPr="004B4452">
        <w:rPr>
          <w:sz w:val="28"/>
          <w:szCs w:val="28"/>
        </w:rPr>
        <w:t>,</w:t>
      </w:r>
      <w:proofErr w:type="gramEnd"/>
      <w:r w:rsidRPr="004B4452">
        <w:rPr>
          <w:sz w:val="28"/>
          <w:szCs w:val="28"/>
        </w:rPr>
        <w:t xml:space="preserve">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rsidR="00227C73" w:rsidRPr="004B4452" w:rsidRDefault="00227C73" w:rsidP="00227C73">
      <w:pPr>
        <w:keepNext/>
        <w:autoSpaceDE w:val="0"/>
        <w:autoSpaceDN w:val="0"/>
        <w:adjustRightInd w:val="0"/>
        <w:ind w:firstLine="709"/>
        <w:jc w:val="both"/>
        <w:rPr>
          <w:sz w:val="28"/>
          <w:szCs w:val="28"/>
        </w:rPr>
      </w:pPr>
      <w:r w:rsidRPr="004B4452">
        <w:rPr>
          <w:sz w:val="28"/>
          <w:szCs w:val="28"/>
        </w:rPr>
        <w:t xml:space="preserve">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w:t>
      </w:r>
      <w:proofErr w:type="spellStart"/>
      <w:r w:rsidRPr="004B4452">
        <w:rPr>
          <w:sz w:val="28"/>
          <w:szCs w:val="28"/>
        </w:rPr>
        <w:t>дома</w:t>
      </w:r>
      <w:proofErr w:type="gramStart"/>
      <w:r w:rsidRPr="004B4452">
        <w:rPr>
          <w:sz w:val="28"/>
          <w:szCs w:val="28"/>
        </w:rPr>
        <w:t>.Н</w:t>
      </w:r>
      <w:proofErr w:type="gramEnd"/>
      <w:r w:rsidRPr="004B4452">
        <w:rPr>
          <w:sz w:val="28"/>
          <w:szCs w:val="28"/>
        </w:rPr>
        <w:t>е</w:t>
      </w:r>
      <w:proofErr w:type="spellEnd"/>
      <w:r w:rsidRPr="004B4452">
        <w:rPr>
          <w:sz w:val="28"/>
          <w:szCs w:val="28"/>
        </w:rPr>
        <w:t xml:space="preserve">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227C73" w:rsidRPr="004B4452" w:rsidRDefault="00227C73" w:rsidP="00227C73">
      <w:pPr>
        <w:keepNext/>
        <w:autoSpaceDE w:val="0"/>
        <w:autoSpaceDN w:val="0"/>
        <w:adjustRightInd w:val="0"/>
        <w:ind w:firstLine="709"/>
        <w:jc w:val="both"/>
        <w:rPr>
          <w:sz w:val="28"/>
          <w:szCs w:val="28"/>
        </w:rPr>
      </w:pPr>
      <w:r w:rsidRPr="004B4452">
        <w:rPr>
          <w:sz w:val="28"/>
          <w:szCs w:val="28"/>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227C73" w:rsidRDefault="00227C73" w:rsidP="00227C73">
      <w:pPr>
        <w:keepNext/>
        <w:autoSpaceDE w:val="0"/>
        <w:autoSpaceDN w:val="0"/>
        <w:adjustRightInd w:val="0"/>
        <w:ind w:firstLine="709"/>
        <w:jc w:val="both"/>
        <w:rPr>
          <w:sz w:val="28"/>
          <w:szCs w:val="28"/>
        </w:rPr>
      </w:pPr>
      <w:r w:rsidRPr="004B4452">
        <w:rPr>
          <w:sz w:val="28"/>
          <w:szCs w:val="28"/>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железной дороги или проезжей части, на водоемах. Расскажите, что при катании на велосипеде, </w:t>
      </w:r>
      <w:proofErr w:type="spellStart"/>
      <w:r w:rsidRPr="004B4452">
        <w:rPr>
          <w:sz w:val="28"/>
          <w:szCs w:val="28"/>
        </w:rPr>
        <w:t>скейте</w:t>
      </w:r>
      <w:proofErr w:type="spellEnd"/>
      <w:r w:rsidRPr="004B4452">
        <w:rPr>
          <w:sz w:val="28"/>
          <w:szCs w:val="28"/>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w:t>
      </w:r>
    </w:p>
    <w:p w:rsidR="00227C73" w:rsidRPr="004B4452" w:rsidRDefault="00227C73" w:rsidP="00227C73">
      <w:pPr>
        <w:keepNext/>
        <w:autoSpaceDE w:val="0"/>
        <w:autoSpaceDN w:val="0"/>
        <w:adjustRightInd w:val="0"/>
        <w:ind w:firstLine="709"/>
        <w:jc w:val="both"/>
        <w:rPr>
          <w:sz w:val="28"/>
          <w:szCs w:val="28"/>
        </w:rPr>
      </w:pPr>
      <w:r w:rsidRPr="004B4452">
        <w:rPr>
          <w:sz w:val="28"/>
          <w:szCs w:val="28"/>
        </w:rPr>
        <w:t>Берегите себя и своих детей!</w:t>
      </w:r>
    </w:p>
    <w:p w:rsidR="00227C73" w:rsidRDefault="00227C73" w:rsidP="00227C73">
      <w:pPr>
        <w:keepNext/>
        <w:autoSpaceDE w:val="0"/>
        <w:autoSpaceDN w:val="0"/>
        <w:adjustRightInd w:val="0"/>
        <w:ind w:firstLine="709"/>
        <w:jc w:val="right"/>
        <w:rPr>
          <w:i/>
          <w:sz w:val="28"/>
          <w:szCs w:val="28"/>
        </w:rPr>
      </w:pPr>
      <w:r w:rsidRPr="004B4452">
        <w:rPr>
          <w:i/>
          <w:sz w:val="28"/>
          <w:szCs w:val="28"/>
        </w:rPr>
        <w:t>Управление МЧС по Могилевской области</w:t>
      </w:r>
    </w:p>
    <w:p w:rsidR="001F174A" w:rsidRDefault="001F174A"/>
    <w:sectPr w:rsidR="001F174A" w:rsidSect="001F1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7C73"/>
    <w:rsid w:val="001F174A"/>
    <w:rsid w:val="00227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7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2019-03-20T06:52:00Z</dcterms:created>
  <dcterms:modified xsi:type="dcterms:W3CDTF">2019-03-20T06:52:00Z</dcterms:modified>
</cp:coreProperties>
</file>