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0DF" w:rsidRDefault="00AC60DF" w:rsidP="00D322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Предупреждение гибели и травматизма детей. Акция «Не прожигай свою жизнь!»</w:t>
      </w:r>
    </w:p>
    <w:p w:rsidR="00E11AE8" w:rsidRPr="00BF6A99" w:rsidRDefault="00E11AE8" w:rsidP="00D322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322CB" w:rsidRPr="00BF6A99" w:rsidRDefault="00D322CB" w:rsidP="00D322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ab/>
        <w:t>За 10 месяцев текущего года в Могилевской области произошло 663 пожара, погибло 60 человек. Т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равмировано 53 человека, в том числе 4 ребенка.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пожаров уничтожено 171 строение, 38 голов скота, 29 единиц техники.  540 пожаров произошло в жилом фонде.</w:t>
      </w:r>
    </w:p>
    <w:p w:rsidR="00D322CB" w:rsidRPr="00BF6A99" w:rsidRDefault="00D322CB" w:rsidP="00D322CB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Основными причинами возникновения  возгораний стали:</w:t>
      </w:r>
    </w:p>
    <w:p w:rsidR="00D322CB" w:rsidRPr="00BF6A99" w:rsidRDefault="00D322CB" w:rsidP="00D322C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- неосторожное обращение с огнём – 287 пожаров;</w:t>
      </w:r>
    </w:p>
    <w:p w:rsidR="00D322CB" w:rsidRPr="00BF6A99" w:rsidRDefault="00D322CB" w:rsidP="00D322C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- нарушение правил устройства и эксплуатации отопительного оборудования  и теплогенерирующих установок – 124 пожара;</w:t>
      </w:r>
    </w:p>
    <w:p w:rsidR="00D322CB" w:rsidRPr="00BF6A99" w:rsidRDefault="00D322CB" w:rsidP="00D322C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- нарушение правил устройства и эксплуатации электрооборудования – 102 пожара;</w:t>
      </w:r>
    </w:p>
    <w:p w:rsidR="00D322CB" w:rsidRPr="00BF6A99" w:rsidRDefault="00D322CB" w:rsidP="00D322C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- детская шалости с огнем – 11 пожаров.</w:t>
      </w:r>
    </w:p>
    <w:p w:rsidR="00D322CB" w:rsidRPr="00BF6A99" w:rsidRDefault="00D322CB" w:rsidP="00D322CB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Предупреждение гибели и травматизма детей.</w:t>
      </w:r>
    </w:p>
    <w:p w:rsidR="00D322CB" w:rsidRPr="00BF6A99" w:rsidRDefault="00D322CB" w:rsidP="00D322CB">
      <w:pPr>
        <w:spacing w:after="0" w:line="340" w:lineRule="exac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 особой зоне риска – дети. Проблема стоит остро, ноябрьская трагедия тому подтверждение.</w:t>
      </w: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322CB" w:rsidRPr="00BF6A99" w:rsidRDefault="00D322CB" w:rsidP="00D322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Пример: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трагедия произошла 18 октября в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агрогородке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Черневка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Дрибинского</w:t>
      </w:r>
      <w:proofErr w:type="spell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Пока 25-летняя мама хлопотала по хозяйству в доме, на улице играли двое ее маленьких сыновей – 5-ти и 4-х лет. Вот только игры у них были совсем не детские – в руках малышей оказались спички. Солнечный день, сухая солома, достаточно было поднести спичку к ней, как мгновенно вспыхнул рулон. Испуганный 5-летний мальчик бросился к маме и рассказал ей о пожаре. Мать с соседями начали заливать  огонь водой и между рулонами соломы обнаружили бездыханное тело 4-летнего малыша. </w:t>
      </w:r>
    </w:p>
    <w:p w:rsidR="00D322CB" w:rsidRPr="00BF6A99" w:rsidRDefault="00D322CB" w:rsidP="00D322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К сожалению, родители часто недооценивают опасность неосторожного обращения с огнем. Забывая о том, что у детей нет опыта, дающего понимание опасности того или иного действия, нет навыков безопасного обращения с предметами, представляющими ту или иную угрозу жизни и здоровью, отсутствует свойственная взрослым защитная реакция на возникшую опасность. </w:t>
      </w:r>
    </w:p>
    <w:p w:rsidR="00D322CB" w:rsidRPr="00BF6A99" w:rsidRDefault="00D322CB" w:rsidP="00D322C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Игры-любимые занятия детей. Однако нужно помнить, что игры бывают разные: подвижные, спокойные и опасные. </w:t>
      </w:r>
      <w:proofErr w:type="gramStart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последним относятся игры в заброшенных домах, на чердаках, стройках, железнодорожных переездах, карьерах, мостах, в подвалах, вблизи трассы и водоемов. </w:t>
      </w:r>
    </w:p>
    <w:p w:rsidR="00D322CB" w:rsidRPr="00BF6A99" w:rsidRDefault="00D322CB" w:rsidP="00D322CB">
      <w:pPr>
        <w:shd w:val="clear" w:color="auto" w:fill="FFFFFF"/>
        <w:spacing w:after="0" w:line="215" w:lineRule="atLeast"/>
        <w:ind w:firstLine="720"/>
        <w:jc w:val="both"/>
        <w:rPr>
          <w:rFonts w:ascii="Times New Roman" w:eastAsia="Times New Roman" w:hAnsi="Times New Roman"/>
          <w:color w:val="262626"/>
          <w:sz w:val="28"/>
          <w:szCs w:val="28"/>
          <w:lang w:eastAsia="ru-RU"/>
        </w:rPr>
      </w:pPr>
      <w:proofErr w:type="gramStart"/>
      <w:r w:rsidRPr="00BF6A9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Пример: </w:t>
      </w: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 xml:space="preserve">16 октября около 6 часов вечера по телефону 101 позвонил взволнованный прохожий и сообщил о ребенке, который залез под мост р. Днепр в Могилеве и не может самостоятельно спуститься. 10-летний мальчик находился под мостом </w:t>
      </w:r>
      <w:r w:rsidRPr="00BF6A9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на вершине наклонной опоры высотой около 10 м. Спасатели с помощью выдвижной </w:t>
      </w:r>
      <w:proofErr w:type="spellStart"/>
      <w:r w:rsidRPr="00BF6A9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>трехколенной</w:t>
      </w:r>
      <w:proofErr w:type="spellEnd"/>
      <w:r w:rsidRPr="00BF6A9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лестницы сняли ребенка.</w:t>
      </w:r>
      <w:proofErr w:type="gramEnd"/>
      <w:r w:rsidRPr="00BF6A99">
        <w:rPr>
          <w:rFonts w:ascii="Times New Roman" w:eastAsia="Times New Roman" w:hAnsi="Times New Roman"/>
          <w:color w:val="262626"/>
          <w:sz w:val="28"/>
          <w:szCs w:val="28"/>
          <w:lang w:eastAsia="ru-RU"/>
        </w:rPr>
        <w:t xml:space="preserve"> Благо, мальчик не пострадал. </w:t>
      </w:r>
    </w:p>
    <w:p w:rsidR="00D322CB" w:rsidRPr="00BF6A99" w:rsidRDefault="00D322CB" w:rsidP="00D322C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F6A99">
        <w:rPr>
          <w:rFonts w:ascii="Times New Roman" w:eastAsia="Times New Roman" w:hAnsi="Times New Roman"/>
          <w:sz w:val="28"/>
          <w:szCs w:val="28"/>
        </w:rPr>
        <w:t xml:space="preserve">Оградите от беды своих детей: поговорите, предупредите, убедите! Оглянитесь вокруг: все ли Вы сделали для безопасности своего ребенка? – проверили исправность электропроводки, перекрыли газ, убрали спички, спрятали бытовую химию и легковоспламеняющиеся жидкости, закрыли </w:t>
      </w:r>
      <w:r w:rsidRPr="00BF6A99">
        <w:rPr>
          <w:rFonts w:ascii="Times New Roman" w:eastAsia="Times New Roman" w:hAnsi="Times New Roman"/>
          <w:sz w:val="28"/>
          <w:szCs w:val="28"/>
        </w:rPr>
        <w:lastRenderedPageBreak/>
        <w:t xml:space="preserve">окна, установили  АПИ, надежно закрыли все колодцы и ямы во дворе? Ведь на  беду много не надо. Чтобы с Вашими детьми не случилось беды, постарайтесь организовать им безопасный досуг. В доверительной обстановке постарайтесь привить основные навыки безопасности жизнедеятельности. Постоянно отслеживайте местонахождение ребенка. </w:t>
      </w:r>
    </w:p>
    <w:p w:rsidR="00D322CB" w:rsidRPr="00BF6A99" w:rsidRDefault="00D322CB" w:rsidP="00D322C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Проинструктируйте, что при возникновении пожара, ни в коем случае нельзя прятаться (под кроватью, в шкафу), а необходимо немедленно бежать на улицу, в безопасное место, рассказать обо всем взрослым. Если же выбежать на улицу не удается, так как возле двери хозяйничает огонь, расскажите, что самым безопасным местом в квартире является балкон (необходимо выйти на балкон, плотно закрыть за собой дверь и громко-громко кричать, призывая о помощи).  В жилом доме в случае пожара нужно открыть или выбить окно (цветочным  горшком, банкой, кастрюлей с супом и т.д.) и выбраться наружу. Выучите вместе с детьми домашний адрес и телефоны экстренных служб (милиции, МЧС, скорой помощи). Отправляя детей на каникулы к родственникам, убедитесь, что в доме, где они будут жить, исправны: проводка, печное отопление, газовое оборудование, а также установлены автономные пожарные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извещатели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D322CB" w:rsidRPr="00BF6A99" w:rsidRDefault="00D322CB" w:rsidP="00D322C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Республиканская акция «Не прожигай свою жизнь!».</w:t>
      </w:r>
    </w:p>
    <w:p w:rsidR="00D322CB" w:rsidRPr="00BF6A99" w:rsidRDefault="00D322CB" w:rsidP="00D322C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 вреде курения знает каждый. Проблема обостряется, когда к сигарете добавляется алкоголь. Поступки  одурманенных алкоголем людей редко бывают разумными и логичными. А вот предсказать развитие событий можно. Курильщик засыпает с сигаретой в руке... и именно с этой минуты человеческая жизнь  начинает тлеть вместе с сигаретой, отсчет времени измеряется несколькими часами - 79% из числа погибших на момент возникновения пожара находились в состоянии алкогольного опьянения. </w:t>
      </w:r>
    </w:p>
    <w:p w:rsidR="00D322CB" w:rsidRPr="00BF6A99" w:rsidRDefault="00D322CB" w:rsidP="00D322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F6A99">
        <w:rPr>
          <w:rFonts w:ascii="Times New Roman" w:eastAsia="Times New Roman" w:hAnsi="Times New Roman"/>
          <w:b/>
          <w:sz w:val="28"/>
          <w:szCs w:val="28"/>
        </w:rPr>
        <w:t xml:space="preserve">Пример: </w:t>
      </w:r>
      <w:r w:rsidRPr="00BF6A99">
        <w:rPr>
          <w:rFonts w:ascii="Times New Roman" w:eastAsia="Times New Roman" w:hAnsi="Times New Roman"/>
          <w:sz w:val="28"/>
          <w:szCs w:val="28"/>
        </w:rPr>
        <w:t xml:space="preserve">28 октября около 3 часов дня жители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</w:rPr>
        <w:t>агрогородка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</w:rPr>
        <w:t>Ракушево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BF6A99">
        <w:rPr>
          <w:rFonts w:ascii="Times New Roman" w:eastAsia="Times New Roman" w:hAnsi="Times New Roman"/>
          <w:color w:val="000000"/>
          <w:sz w:val="28"/>
          <w:szCs w:val="28"/>
        </w:rPr>
        <w:t>Круглянского</w:t>
      </w:r>
      <w:proofErr w:type="spellEnd"/>
      <w:r w:rsidRPr="00BF6A99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увидели клубы дыма над домом 42-летнего местного жителя и вызвали спасателей. Пылала кровля, огонь уже хозяйничал внутри жилья. Спасателями на полу в комнате был обнаружен и эвакуирован хозяин. Реанимационные действия оказались бессильны – мужчина погиб. </w:t>
      </w:r>
      <w:r w:rsidRPr="00BF6A99">
        <w:rPr>
          <w:rFonts w:ascii="Times New Roman" w:eastAsia="Times New Roman" w:hAnsi="Times New Roman"/>
          <w:sz w:val="28"/>
          <w:szCs w:val="28"/>
        </w:rPr>
        <w:t>В результате пожара уничтожена кровля, частично повреждено перекрытие и имущество в доме.</w:t>
      </w:r>
    </w:p>
    <w:p w:rsidR="00D322CB" w:rsidRPr="00BF6A99" w:rsidRDefault="00D322CB" w:rsidP="00D322C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F6A99">
        <w:rPr>
          <w:rFonts w:ascii="Times New Roman" w:eastAsia="Times New Roman" w:hAnsi="Times New Roman"/>
          <w:b/>
          <w:sz w:val="28"/>
          <w:szCs w:val="28"/>
        </w:rPr>
        <w:t xml:space="preserve"> Пример: </w:t>
      </w:r>
      <w:r w:rsidRPr="00BF6A99">
        <w:rPr>
          <w:rFonts w:ascii="Times New Roman" w:eastAsia="Times New Roman" w:hAnsi="Times New Roman"/>
          <w:sz w:val="28"/>
          <w:szCs w:val="28"/>
        </w:rPr>
        <w:t xml:space="preserve">позднее обнаружение возгорания не оставило шансов на спасение 52-летнего жителя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</w:rPr>
        <w:t>аг.Белая</w:t>
      </w:r>
      <w:proofErr w:type="spellEnd"/>
      <w:r w:rsidRPr="00BF6A99">
        <w:rPr>
          <w:rFonts w:ascii="Times New Roman" w:eastAsia="Times New Roman" w:hAnsi="Times New Roman"/>
          <w:sz w:val="28"/>
          <w:szCs w:val="28"/>
        </w:rPr>
        <w:t xml:space="preserve"> Дуброва </w:t>
      </w:r>
      <w:proofErr w:type="spellStart"/>
      <w:r w:rsidRPr="00BF6A99">
        <w:rPr>
          <w:rFonts w:ascii="Times New Roman" w:eastAsia="Times New Roman" w:hAnsi="Times New Roman"/>
          <w:sz w:val="28"/>
          <w:szCs w:val="28"/>
        </w:rPr>
        <w:t>Костюковичского</w:t>
      </w:r>
      <w:proofErr w:type="spellEnd"/>
      <w:r w:rsidRPr="00BF6A99">
        <w:rPr>
          <w:rFonts w:ascii="Times New Roman" w:eastAsia="Times New Roman" w:hAnsi="Times New Roman"/>
          <w:sz w:val="28"/>
          <w:szCs w:val="28"/>
        </w:rPr>
        <w:t xml:space="preserve"> района и его 49-летнего гостя. Пожар произошел 7 ноября около двух часов ночи. К моменту прибытия спасателей дом горел открытым пламенем. Хозяина без признаков жизни обнаружили на кровати в одной из комнат, неподалеку на полу находился и его гость, местный житель. В результате пожара частично уничтожена кровля, повреждено перекрытие, стены и имущество в комнате. </w:t>
      </w:r>
      <w:r w:rsidRPr="00BF6A99">
        <w:rPr>
          <w:rFonts w:ascii="Times New Roman" w:eastAsia="Times New Roman" w:hAnsi="Times New Roman"/>
          <w:sz w:val="28"/>
          <w:szCs w:val="28"/>
        </w:rPr>
        <w:tab/>
      </w:r>
    </w:p>
    <w:p w:rsidR="00D322CB" w:rsidRPr="00BF6A99" w:rsidRDefault="00D322CB" w:rsidP="00D322CB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/>
          <w:sz w:val="28"/>
          <w:szCs w:val="28"/>
        </w:rPr>
      </w:pPr>
      <w:r w:rsidRPr="00BF6A99">
        <w:rPr>
          <w:rFonts w:ascii="Times New Roman" w:eastAsia="Times New Roman" w:hAnsi="Times New Roman"/>
          <w:bCs/>
          <w:sz w:val="28"/>
          <w:szCs w:val="28"/>
        </w:rPr>
        <w:t xml:space="preserve">Для привлечения внимания к проблеме пожаров и гибели людей из-за неосторожного обращения с огнем при курении с 11 ноября в области стартовала республиканская акция </w:t>
      </w:r>
      <w:r w:rsidRPr="00BF6A99">
        <w:rPr>
          <w:rFonts w:ascii="Times New Roman" w:eastAsia="Times New Roman" w:hAnsi="Times New Roman"/>
          <w:b/>
          <w:bCs/>
          <w:sz w:val="28"/>
          <w:szCs w:val="28"/>
        </w:rPr>
        <w:t>«Не прожигай свою жизнь!»</w:t>
      </w:r>
      <w:r w:rsidRPr="00BF6A99">
        <w:rPr>
          <w:rFonts w:ascii="Times New Roman" w:eastAsia="Times New Roman" w:hAnsi="Times New Roman"/>
          <w:bCs/>
          <w:sz w:val="28"/>
          <w:szCs w:val="28"/>
        </w:rPr>
        <w:t xml:space="preserve">. Помимо работников МЧС, в ней принимают участие активисты Белорусской </w:t>
      </w:r>
      <w:r w:rsidRPr="00BF6A99">
        <w:rPr>
          <w:rFonts w:ascii="Times New Roman" w:eastAsia="Times New Roman" w:hAnsi="Times New Roman"/>
          <w:bCs/>
          <w:sz w:val="28"/>
          <w:szCs w:val="28"/>
        </w:rPr>
        <w:lastRenderedPageBreak/>
        <w:t>молодежной общественной организации спасателей-пожарных, а также представители других организаций. Мероприятия традиционно проводятся в четыре этапа,</w:t>
      </w:r>
      <w:r w:rsidRPr="00BF6A99">
        <w:rPr>
          <w:rFonts w:ascii="Times New Roman" w:eastAsia="Times New Roman" w:hAnsi="Times New Roman"/>
          <w:sz w:val="28"/>
          <w:szCs w:val="28"/>
        </w:rPr>
        <w:t xml:space="preserve"> во время которых спасатели встречаются с гражданами в организациях и на предприятиях, в пунктах общественного питания и в учреждениях здравоохранения. С работниками поговорят о пожарной безопасности, расскажут о проблеме неосторожного курения и даже будут менять сигареты на более полезные предметы от спасателей. Не останется без внимания и молодежь - акция также пройдет в высших и средних специальных учебных заведениях. Специально для студентов спасатели подготовят интерактивные мероприятия в формате открытых диалогов, фестивалей, тематических конкурсов и даже дискотек. На </w:t>
      </w:r>
      <w:r w:rsidRPr="00BF6A99">
        <w:rPr>
          <w:rFonts w:ascii="Times New Roman" w:eastAsia="Times New Roman" w:hAnsi="Times New Roman"/>
          <w:bCs/>
          <w:sz w:val="28"/>
          <w:szCs w:val="28"/>
        </w:rPr>
        <w:t>финальном этапе</w:t>
      </w:r>
      <w:r w:rsidRPr="00BF6A99">
        <w:rPr>
          <w:rFonts w:ascii="Times New Roman" w:eastAsia="Times New Roman" w:hAnsi="Times New Roman"/>
          <w:sz w:val="28"/>
          <w:szCs w:val="28"/>
        </w:rPr>
        <w:t xml:space="preserve"> – с 29 по 30 ноября– работники МЧС проведут яркие мероприятия в местах массового пребывания людей. На игровых площадках, организованных спасателями, дети и взрослые смогут не только интересно, но и с пользой провести время. </w:t>
      </w:r>
    </w:p>
    <w:p w:rsidR="00D322CB" w:rsidRPr="00BF6A99" w:rsidRDefault="00D322CB" w:rsidP="00D322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Уважаемые граждане, будьте внимательны в вопросах собственной безопасности и проявите заботу к тем, кто находится рядом – соседям, родственникам, знакомым! Возможно, ваше неравнодушие спасет чью-то жизнь. </w:t>
      </w:r>
    </w:p>
    <w:p w:rsidR="00D322CB" w:rsidRPr="00BF6A99" w:rsidRDefault="00D322CB" w:rsidP="00D322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Берегите себя и своих близких! </w:t>
      </w:r>
    </w:p>
    <w:p w:rsidR="00D322CB" w:rsidRPr="00BF6A99" w:rsidRDefault="00D322CB" w:rsidP="00D322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22CB" w:rsidRPr="00BF6A99" w:rsidRDefault="00D322CB" w:rsidP="00D322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D322CB" w:rsidRPr="00BF6A99" w:rsidRDefault="00D322CB" w:rsidP="00D322C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Могилевское областное управление </w:t>
      </w:r>
    </w:p>
    <w:p w:rsidR="00D322CB" w:rsidRPr="00BF6A99" w:rsidRDefault="00D322CB" w:rsidP="00D322CB">
      <w:pPr>
        <w:spacing w:after="0" w:line="240" w:lineRule="auto"/>
        <w:ind w:firstLine="709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BF6A9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МЧС Республики Беларусь</w:t>
      </w:r>
    </w:p>
    <w:p w:rsidR="006236C0" w:rsidRDefault="006236C0"/>
    <w:sectPr w:rsidR="006236C0" w:rsidSect="0062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2CB"/>
    <w:rsid w:val="00291DC9"/>
    <w:rsid w:val="006236C0"/>
    <w:rsid w:val="00866CC4"/>
    <w:rsid w:val="00AC60DF"/>
    <w:rsid w:val="00D322CB"/>
    <w:rsid w:val="00E1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5792</Characters>
  <Application>Microsoft Office Word</Application>
  <DocSecurity>0</DocSecurity>
  <Lines>48</Lines>
  <Paragraphs>13</Paragraphs>
  <ScaleCrop>false</ScaleCrop>
  <Company/>
  <LinksUpToDate>false</LinksUpToDate>
  <CharactersWithSpaces>6794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2019-11-20T05:16:00Z</dcterms:created>
  <dcterms:modified xsi:type="dcterms:W3CDTF">2019-11-20T05:34:00Z</dcterms:modified>
</cp:coreProperties>
</file>