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МОЛОДЕЖНОЕ ДВИЖЕНИЕ В БЕЛАРУСИ:</w:t>
      </w:r>
    </w:p>
    <w:p w:rsidR="00D363F9" w:rsidRPr="003D3CA4" w:rsidRDefault="00D363F9" w:rsidP="00D363F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ИСТОРИЯ, ОПЫТ, ТЕНДЕНЦИИ</w:t>
      </w:r>
    </w:p>
    <w:p w:rsidR="00D363F9" w:rsidRPr="003D3CA4" w:rsidRDefault="00D363F9" w:rsidP="00D363F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исполняется 100 лет со дня создания Ленинского Коммунистического Союза Молодежи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Беларуси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24 сентября 1920 года 1-ый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1924 году Коммунистический Союз Молодежи Белоруссии (КСМБ) был переименован в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Ленинский коммунистический союз молодежи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Беларуси (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Согласно Уставу ВЛКСМ, в комсомол принимались юноши и девушки в возрасте от 14 до 28 лет. Первичные организации ВЛКСМ создавались на предприятиях, в колхозах, совхозах, учебных заведениях, учреждениях, частях Советской Армии и флота. 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Комсомольцы были активными участниками Гражданской войны 1918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1920 годов в рядах Красной Армии. В ознаменование боевых заслуг комсомол в 1928 году был награжден орденом Красного Знамени.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инициативу в социалистическом соревновании ВЛКСМ был награжден в 1931 году орденом Трудового Красного Знамени.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период немецко-фашистской оккупации в Могилевской области активно действовало комсомольско молодежное подполье. 18 июля 1942 года ЦК ЛКСМБ утвердил подпольный Могилевский обком ЛКСМБ и направил на подпольную работу в оккупированные районы области 22 своих уполномоченных. В течение 1942 – лета 1943 года свою работу возобновили в условиях подполья все районные комитеты Могилевской области, включавшие 266 территориальных первичных комсомольских организаций. Большой вклад внесли в победу и покрыли себя бессмертной славой секретарь Могилевского горкома ЛКСМБ           П.Ф. Воложин, комсомольцы Т.Карпинская, Л.Лорченко, Ф. Смолячков. 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История ЛКСМБ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неразрывно связана с историей СССР и БССР. Белорусские комсомольцы были активными участниками партизанского движения и послевоенного восстановления народного хозяйства, создания энергетического и нефтегазового комплексов республики. Десятки тысяч молодых людей участвовали в строительстве Березовской и Лукомльской ГРЭС, Гродненского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производственного объединения «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Азот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Светлогорского завода искусственного волокна, Полоцкого и Мозырского нефтеперерабатывающих заводов, Белорусского шинного завода и Брестского коврово-суконного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комбината, трех Солигорских калийных комбинатов, работали на мелиорации земель белорусского Полесья.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Белорусские студенческие отряды выезжали на строительство объектов жилищного и культурно-бытового назначения Западной Сибири, Уральской области, Карелии и Якутии. Студотрядовцы Белоруссии массово участвовали в уборке урожая на целинных и залежных землях, ударно трудились на стройках ВАЗа, КамАЗа, БАМа.</w:t>
      </w:r>
    </w:p>
    <w:p w:rsidR="00D363F9" w:rsidRPr="004249F0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В 1945 году ЛКСМБ</w:t>
      </w:r>
      <w:r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награждён орденом Красного Знамени (за мужество, самоотверженность и героизм, проявленные комсомольцами и молодёжью Беларуси в рядах Красной Армии и партизанских отрядах, в борьбе с немецко-фашистскими захватчиками).</w:t>
      </w:r>
    </w:p>
    <w:p w:rsidR="00D363F9" w:rsidRPr="004249F0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FF0000"/>
          <w:sz w:val="30"/>
          <w:szCs w:val="30"/>
        </w:rPr>
      </w:pP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За активное участие в коммунистическом строительстве и в связи с 50-летием в 1970 году </w:t>
      </w:r>
      <w:r w:rsidRPr="0060389E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ЛКСМБ (</w:t>
      </w:r>
      <w:r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Ленинский коммунистический союз молодёжи</w:t>
      </w:r>
      <w:r w:rsidRPr="00603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Белоруссии)</w:t>
      </w:r>
      <w:r w:rsidRPr="0060389E">
        <w:rPr>
          <w:rStyle w:val="a3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3"/>
          <w:rFonts w:ascii="Times New Roman" w:hAnsi="Times New Roman" w:cs="Times New Roman"/>
          <w:sz w:val="30"/>
          <w:szCs w:val="30"/>
        </w:rPr>
        <w:t>награжде</w:t>
      </w:r>
      <w:r w:rsidRPr="0060389E">
        <w:rPr>
          <w:rStyle w:val="a3"/>
          <w:rFonts w:ascii="Times New Roman" w:hAnsi="Times New Roman" w:cs="Times New Roman"/>
          <w:sz w:val="30"/>
          <w:szCs w:val="30"/>
        </w:rPr>
        <w:t>н орденом</w:t>
      </w: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 Ленина</w:t>
      </w:r>
      <w:r w:rsidRPr="004249F0">
        <w:rPr>
          <w:rStyle w:val="a3"/>
          <w:rFonts w:ascii="Times New Roman" w:hAnsi="Times New Roman" w:cs="Times New Roman"/>
          <w:color w:val="FF0000"/>
          <w:sz w:val="30"/>
          <w:szCs w:val="30"/>
        </w:rPr>
        <w:t>.</w:t>
      </w:r>
    </w:p>
    <w:p w:rsidR="00D363F9" w:rsidRPr="004249F0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Развитие молодежного движения на постсоветском пространстве происходило по-разному, но в Республике Беларусь оно не прекращалось никогда. По итогам ХХХ Съезда ЛКСМБ, состоявшегося в декабре 1991 года, было принято решение о переименовании организации в «Союз молодежи Беларуси». В феврале 1995 года на ХХХVII съезде СМБ был преобразован в «Белорусский союз молодежи». 20-21 мая 1997 года в молодёжном движении Республики Беларусь появилась новая организация – «Белорусский патриотический союз молодежи» (БПСМ). 6 сентября 2002 года на ХХХVIII объединительном съезде ОО «БПСМ» и ОО «БСМ» было принято решение об объединении двух крупнейших молодежных организаций Республики Беларусь в единую – общественное объединение «Белорусский республиканский союз молодежи» (ОО «БРСМ»).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 Республике Беларусь насчитывается 294 молодежные организации.  Самая массовая из них – «Белорусский республиканский союз молодежи» (БРСМ) –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преемник ВЛКСМ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создана 6 сентября 2002 года на объединительном съезде Белорусского союза молодежи и Белорусского патриотического союза молодежи. БРСМ вобрал в себя лучшие традиции комсомола: студенческие стройки, шефскую помощь ветеранам, субботники, трудовые и спортивные соревнования. Главным направлением деятельности молодежной организации по-прежнему остается гражданско-патриотическое воспитание – движение молодежных отрядов охраны правопорядка, организация вторичной занятости, волонтерство, поддержка одаренной и талантливой молодежи, международное сотрудничество, реализация инновационных проектов.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Могилевской области 1451 первичная организация создана в школах и учреждениях высшего образования, на предприятиях, в органах внутренних дел, воинских частях и соединениях.</w:t>
      </w:r>
    </w:p>
    <w:p w:rsidR="00D363F9" w:rsidRDefault="00D363F9" w:rsidP="00D363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Заслуги организации отмечены на самом высоком уровне. Президент Республики Беларусь вручил Белорусскому республиканскому союзу молодежи Почетное государственное знамя Республики Беларусь в честь 85-летия ВЛКСМ. По итогам 2014 года ЦК ОО «БРСМ»  за значительный вклад в гражданское воспитание  и формирование патриотического самосознания молодежи отмечен премией Президента «За духовное возрождение».</w:t>
      </w:r>
    </w:p>
    <w:p w:rsidR="00D363F9" w:rsidRDefault="00D363F9" w:rsidP="00D363F9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30"/>
          <w:szCs w:val="30"/>
          <w:shd w:val="clear" w:color="auto" w:fill="F6F6F6"/>
        </w:rPr>
      </w:pPr>
      <w:r w:rsidRPr="002917DB">
        <w:rPr>
          <w:color w:val="000000"/>
          <w:sz w:val="30"/>
          <w:szCs w:val="30"/>
        </w:rPr>
        <w:t xml:space="preserve">Комсомол оставил </w:t>
      </w:r>
      <w:r>
        <w:rPr>
          <w:color w:val="000000"/>
          <w:sz w:val="30"/>
          <w:szCs w:val="30"/>
        </w:rPr>
        <w:t xml:space="preserve">неизгладимый след </w:t>
      </w:r>
      <w:r w:rsidRPr="002917DB">
        <w:rPr>
          <w:color w:val="000000"/>
          <w:sz w:val="30"/>
          <w:szCs w:val="30"/>
        </w:rPr>
        <w:t xml:space="preserve">в истории нашей страны. В любом деле комсомолу не было равных: на стройке, в полях, на производстве, в культурной жизни </w:t>
      </w:r>
      <w:r w:rsidRPr="002917DB">
        <w:rPr>
          <w:sz w:val="30"/>
          <w:szCs w:val="30"/>
          <w:shd w:val="clear" w:color="auto" w:fill="F6F6F6"/>
        </w:rPr>
        <w:t>–</w:t>
      </w:r>
      <w:r>
        <w:rPr>
          <w:color w:val="000000"/>
          <w:sz w:val="30"/>
          <w:szCs w:val="30"/>
        </w:rPr>
        <w:t xml:space="preserve"> </w:t>
      </w:r>
      <w:r w:rsidRPr="002917DB">
        <w:rPr>
          <w:color w:val="000000"/>
          <w:sz w:val="30"/>
          <w:szCs w:val="30"/>
        </w:rPr>
        <w:t>яркое, звонкое комсомольское племя было всегда впереди. С азартом и огоньком брались комсомольцы за любое тяжелое и полезное для страны дело, доводя его до конца.</w:t>
      </w:r>
      <w:r>
        <w:rPr>
          <w:color w:val="000000"/>
          <w:sz w:val="30"/>
          <w:szCs w:val="30"/>
        </w:rPr>
        <w:t xml:space="preserve"> </w:t>
      </w:r>
      <w:r w:rsidRPr="003D0761">
        <w:rPr>
          <w:sz w:val="30"/>
          <w:szCs w:val="30"/>
          <w:shd w:val="clear" w:color="auto" w:fill="F6F6F6"/>
        </w:rPr>
        <w:t>Комсомол – это не просто организация, это – целая эпоха в истории нашего государства. Это наша история, которую мы должны помнить.</w:t>
      </w:r>
    </w:p>
    <w:p w:rsidR="00D363F9" w:rsidRPr="00532F4C" w:rsidRDefault="00D363F9" w:rsidP="00D363F9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sz w:val="30"/>
          <w:szCs w:val="30"/>
          <w:shd w:val="clear" w:color="auto" w:fill="F6F6F6"/>
        </w:rPr>
      </w:pPr>
      <w:r w:rsidRPr="00532F4C">
        <w:rPr>
          <w:i/>
          <w:sz w:val="28"/>
        </w:rPr>
        <w:t xml:space="preserve">Первой комсомольской организацией в Кричевской волости стал комитет сельской молодежи, в деревне Сокольничи. С помощью вернувшегося в родную деревню молодого фронтовика, участника революционных событий в Петрограде Анисима Пузыревского один из наиболее грамотных юношей деревни </w:t>
      </w:r>
      <w:bookmarkStart w:id="0" w:name="_GoBack"/>
      <w:bookmarkEnd w:id="0"/>
      <w:r w:rsidRPr="00532F4C">
        <w:rPr>
          <w:i/>
          <w:sz w:val="28"/>
        </w:rPr>
        <w:t>Иван Кашуро  создал в 1918 году комитет крестьянской молодежи «Комол» в д. Сокольничи. В него вошли Иосиф Кашуро, Борис Пузыревский, Андрей Кашуро, Андрей и Василий Вержбицкие, Франц  Попель, Анастасия Костенич, Феодосия Кашуро и другие. «Комоловцы» стремились привлечь к своей деятельности передовую интеллигенцию. «Комоловцы» читали крестьянам газеты, разъясняли новые законы, участвовали в изъятии излишков хлеба у кулаков, оказывали помощь красноармейцам, расквартированным в Сокольничах. Они взяли участок земли, вырастили на нем богатый урожай льна, сдали его в фонд Красной Армии.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В Кричевской волости первая комсомольская ячейка была образована в 1920 году в деревне Молятичи. Её руководителем был назначен </w:t>
      </w:r>
      <w:r w:rsidRPr="00532F4C">
        <w:rPr>
          <w:rFonts w:ascii="Times New Roman" w:hAnsi="Times New Roman" w:cs="Times New Roman"/>
          <w:b/>
          <w:i/>
          <w:sz w:val="28"/>
        </w:rPr>
        <w:t>Кузьма Киселев</w:t>
      </w:r>
      <w:r w:rsidRPr="00532F4C">
        <w:rPr>
          <w:rFonts w:ascii="Times New Roman" w:hAnsi="Times New Roman" w:cs="Times New Roman"/>
          <w:i/>
          <w:sz w:val="28"/>
        </w:rPr>
        <w:t xml:space="preserve">, а затем </w:t>
      </w:r>
      <w:r w:rsidRPr="00532F4C">
        <w:rPr>
          <w:rFonts w:ascii="Times New Roman" w:hAnsi="Times New Roman" w:cs="Times New Roman"/>
          <w:b/>
          <w:i/>
          <w:sz w:val="28"/>
        </w:rPr>
        <w:t>Архип Лавренов</w:t>
      </w:r>
      <w:r w:rsidRPr="00532F4C">
        <w:rPr>
          <w:rFonts w:ascii="Times New Roman" w:hAnsi="Times New Roman" w:cs="Times New Roman"/>
          <w:i/>
          <w:sz w:val="28"/>
        </w:rPr>
        <w:t xml:space="preserve">. Первая ячейка РКСМ в Кричеве была организована в 1921 году. Сначала в ней состояло 15– 20 человек. Первым секретарем стал Любан. Он приехал в Кричев, как представитель Чериковского уездного комитета комсомола. Первыми комсомольцами были Болотин, Яков Шуб, Давид Раскин, Сергей Стызик, Таненбаум, Леонид Ребров, Григорий Бейнусов. 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Секретарем партийной ячейки в 1921 году был рабочий из Архангельска по фамилии Чубов. Он часто приходил на собрания комсомольцев. Давал команду, сколько комсомольцев отправить в деревню </w:t>
      </w:r>
      <w:r w:rsidRPr="00532F4C">
        <w:rPr>
          <w:rFonts w:ascii="Times New Roman" w:hAnsi="Times New Roman" w:cs="Times New Roman"/>
          <w:i/>
          <w:sz w:val="28"/>
        </w:rPr>
        <w:lastRenderedPageBreak/>
        <w:t>для выполнения заданий по продразверстке, для проведения сходов бедноты, для мобилизации крестьян, которые имели лошадей, на вывозку лесоматериалов и др. грузов. Несли комсомольцы и патрульную службу в городе. Патрули охраняли здания партийной и комсомольской ячеек, почту, телеграф. Время было неспокойное, по волости разгуливали вооружённые банды.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 В 1922 году был организован отряд частей особого назначения (ЧОН) в количестве 50 человек. В состав отряда входили и комсомольцы.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 В 1924 году Кричев стал центром района, был создан райком ВКП(б) и ВЛКСМ. В 1922-1924 гг. секретарями РК ВЛКСМ были Деменков, Маркевич, Сыромятников.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С 1928 года районная ячейка принимала активное участие в организации собрания крестьянской молодежи, устраивали театрализованные постановки, доклады о весенней посевной кампании, помогали оборудовать избы-читальни. 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Благодаря их стараниям возникли и комсомольские ячейки в деревнях Михеевичи, Ботвиновка, Бель-1, Молятичи, на железнодорожной станции Кричев и многих других местах.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Среди уроженцев Кричевщины, комсомольцев 1930-х годов, можно выделить таких, как: Алексей Гуменников, который погиб в воздушном бою 13 июля 1941 года над родной деревней Бель-1; Нина Янчин – радистка партизанского соединения Вершигоры и др.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</w:t>
      </w:r>
      <w:r w:rsidRPr="00532F4C">
        <w:rPr>
          <w:rFonts w:ascii="Times New Roman" w:eastAsia="Calibri" w:hAnsi="Times New Roman" w:cs="Times New Roman"/>
          <w:i/>
          <w:sz w:val="28"/>
          <w:szCs w:val="28"/>
        </w:rPr>
        <w:t>В годы Великой Отечественной войны  советская молодежь проявила беспримерное мужество и героизм в боях с немецко-фашистскими захватчиками. Более 100 ты</w:t>
      </w:r>
      <w:r w:rsidRPr="00532F4C">
        <w:rPr>
          <w:rFonts w:ascii="Times New Roman" w:eastAsia="Calibri" w:hAnsi="Times New Roman" w:cs="Times New Roman"/>
          <w:i/>
          <w:sz w:val="28"/>
          <w:szCs w:val="28"/>
        </w:rPr>
        <w:softHyphen/>
        <w:t>сяч белорусских комсомольцев в первые дни войны добровольцами вступили в ряды  Красной Армии.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532F4C">
        <w:rPr>
          <w:rFonts w:ascii="Times New Roman" w:hAnsi="Times New Roman" w:cs="Times New Roman"/>
          <w:i/>
          <w:sz w:val="28"/>
        </w:rPr>
        <w:t xml:space="preserve">Кричевский район 30 сентября 2020 года отметит 77-ю годовщину  освобождения от немецко-фашистских захватчиков. Самыми известными комсомольцами в годы Великой Отечественной войны являются: 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 xml:space="preserve"> Алексей Гавриленко</w:t>
      </w:r>
      <w:r w:rsidRPr="00532F4C">
        <w:rPr>
          <w:rFonts w:ascii="Times New Roman" w:hAnsi="Times New Roman" w:cs="Times New Roman"/>
          <w:i/>
          <w:sz w:val="28"/>
        </w:rPr>
        <w:t xml:space="preserve"> – секретарь комсомольской организации цементного завода, после оккупации Кричева –  руководитель подпольной группы, командир партизанского отряда № 48.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Ольга Романенко</w:t>
      </w:r>
      <w:r w:rsidRPr="00532F4C">
        <w:rPr>
          <w:rFonts w:ascii="Times New Roman" w:hAnsi="Times New Roman" w:cs="Times New Roman"/>
          <w:i/>
          <w:sz w:val="28"/>
        </w:rPr>
        <w:t xml:space="preserve"> - подпольщица, казнена гестапо.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Анна Колобашникова</w:t>
      </w:r>
      <w:r w:rsidRPr="00532F4C">
        <w:rPr>
          <w:rFonts w:ascii="Times New Roman" w:hAnsi="Times New Roman" w:cs="Times New Roman"/>
          <w:i/>
          <w:sz w:val="28"/>
        </w:rPr>
        <w:t xml:space="preserve"> – подпольщица, казнена фашистами.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Михаил Барашков</w:t>
      </w:r>
      <w:r w:rsidRPr="00532F4C">
        <w:rPr>
          <w:rFonts w:ascii="Times New Roman" w:hAnsi="Times New Roman" w:cs="Times New Roman"/>
          <w:i/>
          <w:sz w:val="28"/>
        </w:rPr>
        <w:t>, в годы Великой Отечественной войны член ЦК ВЛКСМ, в тылу врага был редактором газет «Звезда» и « Чырвоная змена».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Организатором и руководителем Михеевичской подпольной группы был бывший солдат Красной армии, член ВЛКСМ – </w:t>
      </w:r>
      <w:r w:rsidRPr="00532F4C">
        <w:rPr>
          <w:rFonts w:ascii="Times New Roman" w:hAnsi="Times New Roman" w:cs="Times New Roman"/>
          <w:b/>
          <w:i/>
          <w:sz w:val="28"/>
        </w:rPr>
        <w:t>Анатолий Моисеевич Круподеров</w:t>
      </w:r>
      <w:r w:rsidRPr="00532F4C">
        <w:rPr>
          <w:rFonts w:ascii="Times New Roman" w:hAnsi="Times New Roman" w:cs="Times New Roman"/>
          <w:i/>
          <w:sz w:val="28"/>
        </w:rPr>
        <w:t>. Члены Михеевичской молодёжной подпольной группы (</w:t>
      </w:r>
      <w:r w:rsidRPr="00532F4C">
        <w:rPr>
          <w:rFonts w:ascii="Times New Roman" w:hAnsi="Times New Roman" w:cs="Times New Roman"/>
          <w:b/>
          <w:i/>
          <w:sz w:val="28"/>
        </w:rPr>
        <w:t>Владимир Ильич Абабкин, Василий Степанович Борохов, Алексей Семенович Витюгов, Андрей Никитич Штолик, Иван Прокофьевич Брыков</w:t>
      </w:r>
      <w:r w:rsidRPr="00532F4C">
        <w:rPr>
          <w:rFonts w:ascii="Times New Roman" w:hAnsi="Times New Roman" w:cs="Times New Roman"/>
          <w:i/>
          <w:sz w:val="28"/>
        </w:rPr>
        <w:t xml:space="preserve">), комсомольцы в июле-августе 1941 года на месте боёв на реке Сож собирали оружие и боеприпасы для вооружения 48-го особого партизанского отряда. Подпольщики проводили диверсии на железной дороге, организовывали побеги военнопленных, собирали сведения для партизан, </w:t>
      </w:r>
      <w:r w:rsidRPr="00532F4C">
        <w:rPr>
          <w:rFonts w:ascii="Times New Roman" w:hAnsi="Times New Roman" w:cs="Times New Roman"/>
          <w:i/>
          <w:sz w:val="28"/>
        </w:rPr>
        <w:lastRenderedPageBreak/>
        <w:t>распространяли листовки. Летом 1943 года членов Михеевичской подпольной группы выследили гестаповцы. Комсомольцы были арестованы, 2 августа 1943 года их перевели из Кричева в Климовичскую тюрьму гестапо. Дальнейшая судьба подпольщиков осталась неизвестной.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Из комсомольцев Кричевщины 1950-х годов навсегда останутся имена выдающихся людей, таких как: </w:t>
      </w:r>
      <w:r w:rsidRPr="00532F4C">
        <w:rPr>
          <w:rFonts w:ascii="Times New Roman" w:hAnsi="Times New Roman" w:cs="Times New Roman"/>
          <w:b/>
          <w:i/>
          <w:sz w:val="28"/>
        </w:rPr>
        <w:t>Михаил Кривоносов</w:t>
      </w:r>
      <w:r w:rsidRPr="00532F4C">
        <w:rPr>
          <w:rFonts w:ascii="Times New Roman" w:hAnsi="Times New Roman" w:cs="Times New Roman"/>
          <w:i/>
          <w:sz w:val="28"/>
        </w:rPr>
        <w:t xml:space="preserve"> – первый белорусский олимпийский призер по метанию молота в Мельбурне в 1956 году, </w:t>
      </w:r>
      <w:r w:rsidRPr="00532F4C">
        <w:rPr>
          <w:rFonts w:ascii="Times New Roman" w:hAnsi="Times New Roman" w:cs="Times New Roman"/>
          <w:b/>
          <w:i/>
          <w:sz w:val="28"/>
        </w:rPr>
        <w:t>Василий Шемитов</w:t>
      </w:r>
      <w:r w:rsidRPr="00532F4C">
        <w:rPr>
          <w:rFonts w:ascii="Times New Roman" w:hAnsi="Times New Roman" w:cs="Times New Roman"/>
          <w:i/>
          <w:sz w:val="28"/>
        </w:rPr>
        <w:t xml:space="preserve"> – капитан 1-го ранга, командир атомохода, </w:t>
      </w:r>
      <w:r w:rsidRPr="00532F4C">
        <w:rPr>
          <w:rFonts w:ascii="Times New Roman" w:hAnsi="Times New Roman" w:cs="Times New Roman"/>
          <w:b/>
          <w:i/>
          <w:sz w:val="28"/>
        </w:rPr>
        <w:t>Ефим Школьников</w:t>
      </w:r>
      <w:r w:rsidRPr="00532F4C">
        <w:rPr>
          <w:rFonts w:ascii="Times New Roman" w:hAnsi="Times New Roman" w:cs="Times New Roman"/>
          <w:i/>
          <w:sz w:val="28"/>
        </w:rPr>
        <w:t xml:space="preserve"> – был награжден медалью за освоение целинных земель.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Кузьма Венедиктович Киселев</w:t>
      </w:r>
      <w:r w:rsidRPr="00532F4C">
        <w:rPr>
          <w:rFonts w:ascii="Times New Roman" w:hAnsi="Times New Roman" w:cs="Times New Roman"/>
          <w:i/>
          <w:sz w:val="28"/>
        </w:rPr>
        <w:t xml:space="preserve"> – государственный деятель, дипломат, председатель Совета Народных Комиссаров, Министр иностранных дел с научной степенью. Уроженец деревни Лобковичи. В 1919 году его избрали секретарем Молятичского волостного комитета комсомола. Через 4 года по путевке Мстиславского укома комсомола он отправился на учебу в Смоленский университет. Позже его избрали секретарем комсомольской организации медицинского факультета.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Александр Филиппович Борисов</w:t>
      </w:r>
      <w:r w:rsidRPr="00532F4C">
        <w:rPr>
          <w:rFonts w:ascii="Times New Roman" w:hAnsi="Times New Roman" w:cs="Times New Roman"/>
          <w:i/>
          <w:sz w:val="28"/>
        </w:rPr>
        <w:t xml:space="preserve"> – хозяйственный и государственный деятель, Герой Социалистического Труда, лауреат Сталинской премии.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b/>
          <w:i/>
          <w:sz w:val="28"/>
        </w:rPr>
        <w:t>Арон Маркович Гиндин</w:t>
      </w:r>
      <w:r w:rsidRPr="00532F4C">
        <w:rPr>
          <w:rFonts w:ascii="Times New Roman" w:hAnsi="Times New Roman" w:cs="Times New Roman"/>
          <w:i/>
          <w:sz w:val="28"/>
        </w:rPr>
        <w:t xml:space="preserve"> – Герой Социалистического Труда, главный  инженер Братскгосстроя.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>В 1963 году комсомольская бригада Кричевского строительного участка – 146 в честь 45-летия комсомола прежде намеченного срока возвела 36-квартирный  дом и магазин, затем провела внутренние отделочные работы здания детского сада.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Достойно встретили 45-ю годовщину с момента основания комсомола  паровозные бригады т. Иванова, Трусова и Давыдова: они перевезли 7900 тонн народнохозяйственных грузов сверх плана, провели 36 тяжеловесных поездов.</w:t>
      </w:r>
    </w:p>
    <w:p w:rsidR="00D363F9" w:rsidRPr="00532F4C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32F4C">
        <w:rPr>
          <w:rFonts w:ascii="Times New Roman" w:hAnsi="Times New Roman" w:cs="Times New Roman"/>
          <w:i/>
          <w:sz w:val="28"/>
        </w:rPr>
        <w:t xml:space="preserve">   В настоящее время в разных областях народного хозяйства, органах законодательной и исполнительной власти страны трудятся руководители и специалисты, проработавшие в аппаратах райкомов, горкомов и обкомов, Центральном комитете ЛКСМ Белоруссии, которые и сегодня стоят в авангарде проводимой работе на местах.</w:t>
      </w:r>
    </w:p>
    <w:p w:rsidR="00D363F9" w:rsidRDefault="00D363F9" w:rsidP="00D36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210037" w:rsidRDefault="00210037"/>
    <w:sectPr w:rsidR="00210037" w:rsidSect="0021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3F9"/>
    <w:rsid w:val="00210037"/>
    <w:rsid w:val="00D3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3F9"/>
    <w:rPr>
      <w:b/>
      <w:bCs/>
    </w:rPr>
  </w:style>
  <w:style w:type="paragraph" w:styleId="a4">
    <w:name w:val="Normal (Web)"/>
    <w:basedOn w:val="a"/>
    <w:uiPriority w:val="99"/>
    <w:unhideWhenUsed/>
    <w:rsid w:val="00D3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63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2020-09-15T13:12:00Z</dcterms:created>
  <dcterms:modified xsi:type="dcterms:W3CDTF">2020-09-15T13:12:00Z</dcterms:modified>
</cp:coreProperties>
</file>