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7A" w:rsidRPr="00DE2B8D" w:rsidRDefault="00022F7A" w:rsidP="00022F7A">
      <w:pPr>
        <w:tabs>
          <w:tab w:val="left" w:pos="4678"/>
          <w:tab w:val="left" w:pos="4962"/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B8D">
        <w:rPr>
          <w:rFonts w:ascii="Times New Roman" w:hAnsi="Times New Roman"/>
          <w:b/>
          <w:sz w:val="28"/>
          <w:szCs w:val="28"/>
          <w:lang w:eastAsia="ru-RU"/>
        </w:rPr>
        <w:t>О СОСТОЯНИИ РАБОТЫ ПО ВЫЯВЛЕНИЮ ПРЕСТУПЛЕНИЙ КОРРУПЦИОННОЙ НАПРАВЛЕННОСТИ НА ТЕРРИТОРИИ МОГИЛЕВСКОЙ ОБЛАСТИ В ПЕРВОМ КВАРТАЛЕ 2021 ГОДА</w:t>
      </w:r>
    </w:p>
    <w:p w:rsidR="00022F7A" w:rsidRPr="00DE2B8D" w:rsidRDefault="00022F7A" w:rsidP="00022F7A">
      <w:pPr>
        <w:tabs>
          <w:tab w:val="left" w:pos="4536"/>
          <w:tab w:val="left" w:pos="4678"/>
          <w:tab w:val="left" w:pos="4962"/>
        </w:tabs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F7A" w:rsidRPr="00DE2B8D" w:rsidRDefault="00022F7A" w:rsidP="00022F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Коррупция (от латинского corruptio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022F7A" w:rsidRPr="00DE2B8D" w:rsidRDefault="00022F7A" w:rsidP="00022F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</w:p>
    <w:p w:rsidR="00022F7A" w:rsidRPr="00DE2B8D" w:rsidRDefault="00022F7A" w:rsidP="00022F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022F7A" w:rsidRPr="00DE2B8D" w:rsidRDefault="00022F7A" w:rsidP="00022F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022F7A" w:rsidRPr="00DE2B8D" w:rsidRDefault="00022F7A" w:rsidP="00022F7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022F7A" w:rsidRPr="00DE2B8D" w:rsidRDefault="00022F7A" w:rsidP="00022F7A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lastRenderedPageBreak/>
        <w:t>- нестабильность в экономике, зависящая от политики и внешних влияний;</w:t>
      </w:r>
    </w:p>
    <w:p w:rsidR="00022F7A" w:rsidRPr="00DE2B8D" w:rsidRDefault="00022F7A" w:rsidP="00022F7A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022F7A" w:rsidRPr="00DE2B8D" w:rsidRDefault="00022F7A" w:rsidP="00022F7A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B8D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E2B8D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DE2B8D">
        <w:rPr>
          <w:rFonts w:ascii="Times New Roman" w:hAnsi="Times New Roman"/>
          <w:sz w:val="28"/>
          <w:szCs w:val="28"/>
        </w:rPr>
        <w:t xml:space="preserve"> у</w:t>
      </w:r>
      <w:r w:rsidRPr="00DE2B8D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DE2B8D">
        <w:rPr>
          <w:rFonts w:ascii="Times New Roman" w:hAnsi="Times New Roman"/>
          <w:sz w:val="28"/>
          <w:szCs w:val="28"/>
          <w:lang w:eastAsia="ru-RU"/>
        </w:rPr>
        <w:t xml:space="preserve"> в первом квартале 2021 года проделана определенная работа по выявлению лиц, совершивших </w:t>
      </w:r>
      <w:r w:rsidRPr="00DE2B8D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 также закупок за счет собственных средств субъектами хозяйствования с долей собственности государства.</w:t>
      </w:r>
    </w:p>
    <w:p w:rsidR="00022F7A" w:rsidRPr="00DE2B8D" w:rsidRDefault="00022F7A" w:rsidP="0002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DE2B8D">
        <w:rPr>
          <w:rFonts w:ascii="Times New Roman" w:hAnsi="Times New Roman"/>
          <w:b/>
          <w:spacing w:val="2"/>
          <w:sz w:val="28"/>
          <w:szCs w:val="28"/>
        </w:rPr>
        <w:t xml:space="preserve">42 </w:t>
      </w:r>
      <w:r w:rsidRPr="00DE2B8D">
        <w:rPr>
          <w:rFonts w:ascii="Times New Roman" w:hAnsi="Times New Roman"/>
          <w:spacing w:val="2"/>
          <w:sz w:val="28"/>
          <w:szCs w:val="28"/>
        </w:rPr>
        <w:t>преступления</w:t>
      </w:r>
      <w:r w:rsidRPr="00DE2B8D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</w:t>
      </w:r>
      <w:r w:rsidRPr="00DE2B8D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Pr="00DE2B8D">
        <w:rPr>
          <w:rFonts w:ascii="Times New Roman" w:hAnsi="Times New Roman" w:cs="Times New Roman"/>
          <w:sz w:val="28"/>
          <w:szCs w:val="28"/>
        </w:rPr>
        <w:t>должностных лиц, из которых</w:t>
      </w:r>
      <w:r w:rsidRPr="00DE2B8D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DE2B8D">
        <w:rPr>
          <w:rFonts w:ascii="Times New Roman" w:hAnsi="Times New Roman" w:cs="Times New Roman"/>
          <w:sz w:val="28"/>
          <w:szCs w:val="28"/>
        </w:rPr>
        <w:t xml:space="preserve"> относятся к категории тяжких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F7A" w:rsidRPr="00DE2B8D" w:rsidRDefault="00022F7A" w:rsidP="0002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</w:t>
      </w:r>
      <w:r w:rsidRPr="00DE2B8D">
        <w:rPr>
          <w:rFonts w:ascii="Times New Roman" w:hAnsi="Times New Roman" w:cs="Times New Roman"/>
          <w:b/>
          <w:sz w:val="28"/>
          <w:szCs w:val="28"/>
        </w:rPr>
        <w:t>16</w:t>
      </w:r>
      <w:r w:rsidRPr="00DE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B8D">
        <w:rPr>
          <w:rFonts w:ascii="Times New Roman" w:hAnsi="Times New Roman" w:cs="Times New Roman"/>
          <w:sz w:val="28"/>
          <w:szCs w:val="28"/>
        </w:rPr>
        <w:t xml:space="preserve">связаны со взяточничеством, </w:t>
      </w:r>
      <w:r w:rsidRPr="00DE2B8D">
        <w:rPr>
          <w:rFonts w:ascii="Times New Roman" w:hAnsi="Times New Roman" w:cs="Times New Roman"/>
          <w:b/>
          <w:sz w:val="28"/>
          <w:szCs w:val="28"/>
        </w:rPr>
        <w:t>19</w:t>
      </w:r>
      <w:r w:rsidRPr="00DE2B8D">
        <w:rPr>
          <w:rFonts w:ascii="Times New Roman" w:hAnsi="Times New Roman" w:cs="Times New Roman"/>
          <w:sz w:val="28"/>
          <w:szCs w:val="28"/>
        </w:rPr>
        <w:t xml:space="preserve"> хищений путем злоупотребления служебными полномочиями, в том числе </w:t>
      </w:r>
      <w:r w:rsidRPr="00DE2B8D">
        <w:rPr>
          <w:rFonts w:ascii="Times New Roman" w:hAnsi="Times New Roman" w:cs="Times New Roman"/>
          <w:b/>
          <w:sz w:val="28"/>
          <w:szCs w:val="28"/>
        </w:rPr>
        <w:t>12</w:t>
      </w:r>
      <w:r w:rsidRPr="00DE2B8D">
        <w:rPr>
          <w:rFonts w:ascii="Times New Roman" w:hAnsi="Times New Roman" w:cs="Times New Roman"/>
          <w:sz w:val="28"/>
          <w:szCs w:val="28"/>
        </w:rPr>
        <w:t xml:space="preserve"> в крупном и особо крупном размерах, </w:t>
      </w:r>
      <w:r w:rsidRPr="00DE2B8D">
        <w:rPr>
          <w:rFonts w:ascii="Times New Roman" w:hAnsi="Times New Roman" w:cs="Times New Roman"/>
          <w:b/>
          <w:sz w:val="28"/>
          <w:szCs w:val="28"/>
        </w:rPr>
        <w:t>6</w:t>
      </w:r>
      <w:r w:rsidRPr="00DE2B8D">
        <w:rPr>
          <w:rFonts w:ascii="Times New Roman" w:hAnsi="Times New Roman" w:cs="Times New Roman"/>
          <w:sz w:val="28"/>
          <w:szCs w:val="28"/>
        </w:rPr>
        <w:t xml:space="preserve"> злоупотреблений и превышений властью или служебными полномочиями. 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Согласно статистическим данным, наиболее подверженными коррупционным проявлениям</w:t>
      </w:r>
      <w:r w:rsidRPr="00DE2B8D">
        <w:rPr>
          <w:rFonts w:ascii="Times New Roman" w:hAnsi="Times New Roman"/>
          <w:sz w:val="28"/>
          <w:szCs w:val="28"/>
          <w:lang w:eastAsia="ru-RU"/>
        </w:rPr>
        <w:t xml:space="preserve"> по-прежнему остаются сферы:</w:t>
      </w:r>
      <w:r w:rsidRPr="00DE2B8D">
        <w:rPr>
          <w:rFonts w:ascii="Times New Roman" w:hAnsi="Times New Roman"/>
          <w:sz w:val="28"/>
          <w:szCs w:val="28"/>
        </w:rPr>
        <w:t xml:space="preserve"> промышленности </w:t>
      </w:r>
      <w:r w:rsidRPr="00DE2B8D">
        <w:rPr>
          <w:rFonts w:ascii="Times New Roman" w:hAnsi="Times New Roman"/>
          <w:b/>
          <w:sz w:val="28"/>
          <w:szCs w:val="28"/>
        </w:rPr>
        <w:t>(12)</w:t>
      </w:r>
      <w:r w:rsidRPr="00DE2B8D">
        <w:rPr>
          <w:rFonts w:ascii="Times New Roman" w:hAnsi="Times New Roman"/>
          <w:sz w:val="28"/>
          <w:szCs w:val="28"/>
        </w:rPr>
        <w:t xml:space="preserve">, агропромышленного комплекса </w:t>
      </w:r>
      <w:r w:rsidRPr="00DE2B8D">
        <w:rPr>
          <w:rFonts w:ascii="Times New Roman" w:hAnsi="Times New Roman"/>
          <w:b/>
          <w:sz w:val="28"/>
          <w:szCs w:val="28"/>
        </w:rPr>
        <w:t xml:space="preserve">(8), </w:t>
      </w:r>
      <w:r w:rsidRPr="00DE2B8D">
        <w:rPr>
          <w:rFonts w:ascii="Times New Roman" w:hAnsi="Times New Roman"/>
          <w:sz w:val="28"/>
          <w:szCs w:val="28"/>
        </w:rPr>
        <w:t xml:space="preserve">образования и ЖКХ </w:t>
      </w:r>
      <w:r w:rsidRPr="00DE2B8D">
        <w:rPr>
          <w:rFonts w:ascii="Times New Roman" w:hAnsi="Times New Roman"/>
          <w:b/>
          <w:sz w:val="28"/>
          <w:szCs w:val="28"/>
        </w:rPr>
        <w:t>(по 3)</w:t>
      </w:r>
      <w:r w:rsidRPr="00DE2B8D">
        <w:rPr>
          <w:rFonts w:ascii="Times New Roman" w:hAnsi="Times New Roman"/>
          <w:sz w:val="28"/>
          <w:szCs w:val="28"/>
        </w:rPr>
        <w:t xml:space="preserve">, здравоохранения и строительства </w:t>
      </w:r>
      <w:r w:rsidRPr="00DE2B8D">
        <w:rPr>
          <w:rFonts w:ascii="Times New Roman" w:hAnsi="Times New Roman"/>
          <w:b/>
          <w:sz w:val="28"/>
          <w:szCs w:val="28"/>
        </w:rPr>
        <w:t>(по 2)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i/>
          <w:sz w:val="28"/>
          <w:szCs w:val="28"/>
        </w:rPr>
        <w:t xml:space="preserve">Справочно: за указанный период учтено </w:t>
      </w:r>
      <w:r w:rsidRPr="00DE2B8D">
        <w:rPr>
          <w:rFonts w:ascii="Times New Roman" w:hAnsi="Times New Roman"/>
          <w:b/>
          <w:i/>
          <w:sz w:val="28"/>
          <w:szCs w:val="28"/>
        </w:rPr>
        <w:t>18</w:t>
      </w:r>
      <w:r w:rsidRPr="00DE2B8D">
        <w:rPr>
          <w:rFonts w:ascii="Times New Roman" w:hAnsi="Times New Roman"/>
          <w:i/>
          <w:sz w:val="28"/>
          <w:szCs w:val="28"/>
        </w:rPr>
        <w:t xml:space="preserve"> коррупционных преступлений, по которым судами постановлены обвинительные приговоры в отношении </w:t>
      </w:r>
      <w:r w:rsidRPr="00DE2B8D">
        <w:rPr>
          <w:rFonts w:ascii="Times New Roman" w:hAnsi="Times New Roman"/>
          <w:b/>
          <w:i/>
          <w:sz w:val="28"/>
          <w:szCs w:val="28"/>
        </w:rPr>
        <w:t>15</w:t>
      </w:r>
      <w:r w:rsidRPr="00DE2B8D">
        <w:rPr>
          <w:rFonts w:ascii="Times New Roman" w:hAnsi="Times New Roman"/>
          <w:i/>
          <w:sz w:val="28"/>
          <w:szCs w:val="28"/>
        </w:rPr>
        <w:t xml:space="preserve"> лиц, из которых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10 </w:t>
      </w:r>
      <w:r w:rsidRPr="00DE2B8D">
        <w:rPr>
          <w:rFonts w:ascii="Times New Roman" w:hAnsi="Times New Roman"/>
          <w:i/>
          <w:sz w:val="28"/>
          <w:szCs w:val="28"/>
        </w:rPr>
        <w:t xml:space="preserve">по ст. </w:t>
      </w:r>
      <w:r w:rsidRPr="00DE2B8D">
        <w:rPr>
          <w:rFonts w:ascii="Times New Roman" w:hAnsi="Times New Roman"/>
          <w:b/>
          <w:i/>
          <w:sz w:val="28"/>
          <w:szCs w:val="28"/>
        </w:rPr>
        <w:t>210</w:t>
      </w:r>
      <w:r w:rsidRPr="00DE2B8D">
        <w:rPr>
          <w:rFonts w:ascii="Times New Roman" w:hAnsi="Times New Roman"/>
          <w:i/>
          <w:sz w:val="28"/>
          <w:szCs w:val="28"/>
        </w:rPr>
        <w:t xml:space="preserve"> УК (хищение путем злоупотребления служебными полномочиями); по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DE2B8D">
        <w:rPr>
          <w:rFonts w:ascii="Times New Roman" w:hAnsi="Times New Roman"/>
          <w:i/>
          <w:sz w:val="28"/>
          <w:szCs w:val="28"/>
        </w:rPr>
        <w:t>по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sz w:val="28"/>
          <w:szCs w:val="28"/>
        </w:rPr>
        <w:t xml:space="preserve">ст. </w:t>
      </w:r>
      <w:r w:rsidRPr="00DE2B8D">
        <w:rPr>
          <w:rFonts w:ascii="Times New Roman" w:hAnsi="Times New Roman"/>
          <w:b/>
          <w:i/>
          <w:sz w:val="28"/>
          <w:szCs w:val="28"/>
        </w:rPr>
        <w:t>424</w:t>
      </w:r>
      <w:r w:rsidRPr="00DE2B8D">
        <w:rPr>
          <w:rFonts w:ascii="Times New Roman" w:hAnsi="Times New Roman"/>
          <w:i/>
          <w:sz w:val="28"/>
          <w:szCs w:val="28"/>
        </w:rPr>
        <w:t xml:space="preserve"> УК (злоупотребление властью или служебными полномочиями), </w:t>
      </w:r>
      <w:r w:rsidRPr="00DE2B8D">
        <w:rPr>
          <w:rFonts w:ascii="Times New Roman" w:hAnsi="Times New Roman"/>
          <w:b/>
          <w:i/>
          <w:sz w:val="28"/>
          <w:szCs w:val="28"/>
        </w:rPr>
        <w:t>426</w:t>
      </w:r>
      <w:r w:rsidRPr="00DE2B8D">
        <w:rPr>
          <w:rFonts w:ascii="Times New Roman" w:hAnsi="Times New Roman"/>
          <w:i/>
          <w:sz w:val="28"/>
          <w:szCs w:val="28"/>
        </w:rPr>
        <w:t xml:space="preserve"> УК (превышение власти или служебных полномочий) и </w:t>
      </w:r>
      <w:r w:rsidRPr="00DE2B8D">
        <w:rPr>
          <w:rFonts w:ascii="Times New Roman" w:hAnsi="Times New Roman"/>
          <w:b/>
          <w:i/>
          <w:sz w:val="28"/>
          <w:szCs w:val="28"/>
        </w:rPr>
        <w:t>432</w:t>
      </w:r>
      <w:r w:rsidRPr="00DE2B8D">
        <w:rPr>
          <w:rFonts w:ascii="Times New Roman" w:hAnsi="Times New Roman"/>
          <w:i/>
          <w:sz w:val="28"/>
          <w:szCs w:val="28"/>
        </w:rPr>
        <w:t xml:space="preserve"> УК (</w:t>
      </w:r>
      <w:r w:rsidRPr="00DE2B8D">
        <w:rPr>
          <w:rFonts w:ascii="Times New Roman" w:hAnsi="Times New Roman"/>
          <w:i/>
          <w:spacing w:val="-3"/>
          <w:sz w:val="28"/>
          <w:szCs w:val="28"/>
        </w:rPr>
        <w:t>п</w:t>
      </w:r>
      <w:r w:rsidRPr="00DE2B8D">
        <w:rPr>
          <w:rFonts w:ascii="Times New Roman" w:hAnsi="Times New Roman"/>
          <w:i/>
          <w:spacing w:val="-2"/>
          <w:sz w:val="28"/>
          <w:szCs w:val="28"/>
        </w:rPr>
        <w:t>осредничество во взяточничестве</w:t>
      </w:r>
      <w:r w:rsidRPr="00DE2B8D">
        <w:rPr>
          <w:rFonts w:ascii="Times New Roman" w:hAnsi="Times New Roman"/>
          <w:i/>
          <w:sz w:val="28"/>
          <w:szCs w:val="28"/>
        </w:rPr>
        <w:t xml:space="preserve">;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DE2B8D">
        <w:rPr>
          <w:rFonts w:ascii="Times New Roman" w:hAnsi="Times New Roman"/>
          <w:i/>
          <w:sz w:val="28"/>
          <w:szCs w:val="28"/>
        </w:rPr>
        <w:t>по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sz w:val="28"/>
          <w:szCs w:val="28"/>
        </w:rPr>
        <w:t xml:space="preserve">ст. </w:t>
      </w:r>
      <w:r w:rsidRPr="00DE2B8D">
        <w:rPr>
          <w:rFonts w:ascii="Times New Roman" w:hAnsi="Times New Roman"/>
          <w:b/>
          <w:i/>
          <w:sz w:val="28"/>
          <w:szCs w:val="28"/>
        </w:rPr>
        <w:t>430</w:t>
      </w:r>
      <w:r w:rsidRPr="00DE2B8D">
        <w:rPr>
          <w:rFonts w:ascii="Times New Roman" w:hAnsi="Times New Roman"/>
          <w:i/>
          <w:sz w:val="28"/>
          <w:szCs w:val="28"/>
        </w:rPr>
        <w:t xml:space="preserve"> УК (получение взятки) и </w:t>
      </w:r>
      <w:r w:rsidRPr="00DE2B8D">
        <w:rPr>
          <w:rFonts w:ascii="Times New Roman" w:hAnsi="Times New Roman"/>
          <w:b/>
          <w:i/>
          <w:sz w:val="28"/>
          <w:szCs w:val="28"/>
        </w:rPr>
        <w:t>3</w:t>
      </w:r>
      <w:r w:rsidRPr="00DE2B8D">
        <w:rPr>
          <w:rFonts w:ascii="Times New Roman" w:hAnsi="Times New Roman"/>
          <w:i/>
          <w:sz w:val="28"/>
          <w:szCs w:val="28"/>
        </w:rPr>
        <w:t xml:space="preserve"> по  ст. </w:t>
      </w:r>
      <w:r w:rsidRPr="00DE2B8D">
        <w:rPr>
          <w:rFonts w:ascii="Times New Roman" w:hAnsi="Times New Roman"/>
          <w:b/>
          <w:i/>
          <w:sz w:val="28"/>
          <w:szCs w:val="28"/>
        </w:rPr>
        <w:t>431</w:t>
      </w:r>
      <w:r w:rsidRPr="00DE2B8D">
        <w:rPr>
          <w:rFonts w:ascii="Times New Roman" w:hAnsi="Times New Roman"/>
          <w:i/>
          <w:sz w:val="28"/>
          <w:szCs w:val="28"/>
        </w:rPr>
        <w:t xml:space="preserve"> УК (дача взятки).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результате проведенных мероприятий в преступной деятельности изобличено одно должностное лицо, входящее в  состав депутатского корпуса. 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lastRenderedPageBreak/>
        <w:t xml:space="preserve">Так, 10.02.2021 прокуратурой г. Могилева возбуждено уголовное дело по признакам состава преступления, предусмотренного </w:t>
      </w:r>
      <w:r w:rsidRPr="00DE2B8D">
        <w:rPr>
          <w:rFonts w:ascii="Times New Roman" w:hAnsi="Times New Roman"/>
          <w:sz w:val="28"/>
          <w:szCs w:val="28"/>
        </w:rPr>
        <w:br/>
        <w:t>ч. 1 ст. 210 УК (хищение путем злоупотребления служебными полномочиями), в отношении одного из руководителей государственного объединения «Жилищно-коммунальное хозяйство Могилевской области» (депутат районного совета депутатов), который в период с 01.02.2020 по 11.11.2020 давал заведомо незаконные указания подчиненным на оформление и подписание приказов о командировании работников в служебные командировки, в которые они фактически не выбывали, завладев денежными средствами объединения на сумму свыше 400 рублей.</w:t>
      </w:r>
    </w:p>
    <w:p w:rsidR="00022F7A" w:rsidRPr="00DE2B8D" w:rsidRDefault="00022F7A" w:rsidP="00022F7A">
      <w:pPr>
        <w:pStyle w:val="a3"/>
        <w:rPr>
          <w:sz w:val="28"/>
          <w:szCs w:val="28"/>
          <w:lang w:eastAsia="ru-RU"/>
        </w:rPr>
      </w:pPr>
      <w:r w:rsidRPr="00DE2B8D">
        <w:rPr>
          <w:sz w:val="28"/>
          <w:szCs w:val="28"/>
          <w:lang w:eastAsia="ru-RU"/>
        </w:rPr>
        <w:t xml:space="preserve">В настоящее время </w:t>
      </w:r>
      <w:r w:rsidRPr="00DE2B8D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DE2B8D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</w:t>
      </w:r>
      <w:r w:rsidRPr="00DE2B8D">
        <w:rPr>
          <w:b/>
          <w:sz w:val="28"/>
          <w:szCs w:val="28"/>
          <w:lang w:eastAsia="ru-RU"/>
        </w:rPr>
        <w:t>бюджетных денежных средств</w:t>
      </w:r>
      <w:r w:rsidRPr="00DE2B8D">
        <w:rPr>
          <w:sz w:val="28"/>
          <w:szCs w:val="28"/>
          <w:lang w:eastAsia="ru-RU"/>
        </w:rPr>
        <w:t xml:space="preserve">, в том числе выделенных под </w:t>
      </w:r>
      <w:r w:rsidRPr="00DE2B8D">
        <w:rPr>
          <w:b/>
          <w:sz w:val="28"/>
          <w:szCs w:val="28"/>
          <w:lang w:eastAsia="ru-RU"/>
        </w:rPr>
        <w:t>реализацию государственных программ,</w:t>
      </w:r>
      <w:r w:rsidRPr="00DE2B8D">
        <w:rPr>
          <w:sz w:val="28"/>
          <w:szCs w:val="28"/>
          <w:lang w:eastAsia="ru-RU"/>
        </w:rPr>
        <w:t xml:space="preserve"> осуществление </w:t>
      </w:r>
      <w:r w:rsidRPr="00DE2B8D">
        <w:rPr>
          <w:b/>
          <w:sz w:val="28"/>
          <w:szCs w:val="28"/>
          <w:lang w:eastAsia="ru-RU"/>
        </w:rPr>
        <w:t>государственных закупок.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4 коррупционных преступления, по которым в преступной деятельности изобличено 9 лиц, а установленная сумма материального ущерба составила более 240 тыс. рублей.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период с января по февраль т.г. совершили хищение более 130 т минеральных удобрений на общую сумму более 48 000 рублей.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23, 27.02 и 16.03.2021 УСК по Могилевской области в отношении подозреваемых возбуждено три уголовных дела по признакам составов преступлений, предусмотренных ч. ч. 2-4 ст. 210 УК </w:t>
      </w:r>
      <w:r w:rsidRPr="00DE2B8D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Изобличено во взяточничестве должностное лицо Могилевского районного потребительского общества, которое за благоприятное решение вопросов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входящих в его компетенцию, получило от представителей коммерческой структуры в качестве взятки денежные средства в размере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E2B8D">
        <w:rPr>
          <w:rFonts w:ascii="Times New Roman" w:hAnsi="Times New Roman"/>
          <w:sz w:val="28"/>
          <w:szCs w:val="28"/>
        </w:rPr>
        <w:t xml:space="preserve">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DE2B8D">
        <w:rPr>
          <w:rFonts w:ascii="Times New Roman" w:hAnsi="Times New Roman"/>
          <w:i/>
          <w:sz w:val="28"/>
          <w:szCs w:val="28"/>
        </w:rPr>
        <w:t>(получение взятки)</w:t>
      </w:r>
      <w:r w:rsidRPr="00DE2B8D">
        <w:rPr>
          <w:rFonts w:ascii="Times New Roman" w:hAnsi="Times New Roman"/>
          <w:sz w:val="28"/>
          <w:szCs w:val="28"/>
        </w:rPr>
        <w:t xml:space="preserve">, а в отношении представителей коммерческих структур - </w:t>
      </w:r>
      <w:r w:rsidRPr="00DE2B8D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DE2B8D">
        <w:rPr>
          <w:rFonts w:ascii="Times New Roman" w:hAnsi="Times New Roman"/>
          <w:i/>
          <w:sz w:val="28"/>
          <w:szCs w:val="28"/>
        </w:rPr>
        <w:t>(дача взятки).</w:t>
      </w:r>
      <w:r w:rsidRPr="00DE2B8D">
        <w:rPr>
          <w:rFonts w:ascii="Times New Roman" w:hAnsi="Times New Roman"/>
          <w:sz w:val="28"/>
          <w:szCs w:val="28"/>
        </w:rPr>
        <w:t xml:space="preserve"> </w:t>
      </w:r>
    </w:p>
    <w:p w:rsidR="00022F7A" w:rsidRPr="00DE2B8D" w:rsidRDefault="00022F7A" w:rsidP="00022F7A">
      <w:pPr>
        <w:pStyle w:val="1"/>
        <w:shd w:val="clear" w:color="auto" w:fill="auto"/>
        <w:spacing w:after="0" w:line="240" w:lineRule="auto"/>
        <w:ind w:left="20" w:right="60" w:firstLine="720"/>
        <w:jc w:val="both"/>
        <w:rPr>
          <w:spacing w:val="2"/>
        </w:rPr>
      </w:pPr>
      <w:r w:rsidRPr="00DE2B8D">
        <w:rPr>
          <w:spacing w:val="2"/>
        </w:rPr>
        <w:t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</w:t>
      </w:r>
      <w:r>
        <w:rPr>
          <w:spacing w:val="2"/>
        </w:rPr>
        <w:t>,</w:t>
      </w:r>
      <w:r w:rsidRPr="00DE2B8D">
        <w:rPr>
          <w:spacing w:val="2"/>
        </w:rPr>
        <w:t xml:space="preserve"> позволили </w:t>
      </w:r>
      <w:r w:rsidRPr="00DE2B8D">
        <w:t xml:space="preserve">пресечь преступную деятельность </w:t>
      </w:r>
      <w:r w:rsidRPr="00DE2B8D">
        <w:rPr>
          <w:spacing w:val="2"/>
        </w:rPr>
        <w:t xml:space="preserve">ведущего инженера одного из строительных предприятий и директора коммерческой структуры, которые в период с 29.04.2019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характеристик, и не </w:t>
      </w:r>
      <w:r w:rsidRPr="00DE2B8D">
        <w:rPr>
          <w:spacing w:val="2"/>
        </w:rPr>
        <w:lastRenderedPageBreak/>
        <w:t>соответствующего требованиям проектно-сметных и аукционных документов, что повлекло причинение ущерба на общую сумму 204 190,08 рубля.</w:t>
      </w:r>
    </w:p>
    <w:p w:rsidR="00022F7A" w:rsidRPr="00DE2B8D" w:rsidRDefault="00022F7A" w:rsidP="00022F7A">
      <w:pPr>
        <w:pStyle w:val="1"/>
        <w:shd w:val="clear" w:color="auto" w:fill="auto"/>
        <w:spacing w:after="0" w:line="240" w:lineRule="auto"/>
        <w:ind w:left="20" w:right="60" w:firstLine="720"/>
        <w:jc w:val="both"/>
        <w:rPr>
          <w:spacing w:val="0"/>
          <w:lang w:eastAsia="en-US"/>
        </w:rPr>
      </w:pPr>
      <w:r w:rsidRPr="00DE2B8D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DE2B8D">
        <w:rPr>
          <w:i/>
        </w:rPr>
        <w:t>превышение власти или служебных полномочий)</w:t>
      </w:r>
      <w:r w:rsidRPr="00DE2B8D">
        <w:rPr>
          <w:spacing w:val="0"/>
          <w:lang w:eastAsia="en-US"/>
        </w:rPr>
        <w:t>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</w:t>
      </w:r>
      <w:r w:rsidRPr="00DE2B8D">
        <w:rPr>
          <w:rFonts w:ascii="Times New Roman" w:hAnsi="Times New Roman"/>
          <w:b/>
          <w:sz w:val="28"/>
          <w:szCs w:val="28"/>
        </w:rPr>
        <w:t>агропромышленного комплекса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Так, в указанной сфере за интересующий период зарегистрировано 8 преступлений с элементами коррупции, совершенных 8 должностными лицами.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Вскрыты факты коррупционных преступлений, совершенных должностными лицами АПК при производстве продукции животноводства, в частности выращивания КРС.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bCs/>
          <w:sz w:val="28"/>
          <w:szCs w:val="28"/>
        </w:rPr>
        <w:t xml:space="preserve">Так, 29.01.2021 Горецким МРОСК </w:t>
      </w:r>
      <w:r w:rsidRPr="00DE2B8D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ч. 2 ст. 424 УК </w:t>
      </w:r>
      <w:r w:rsidRPr="00DE2B8D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DE2B8D">
        <w:rPr>
          <w:rFonts w:ascii="Times New Roman" w:hAnsi="Times New Roman"/>
          <w:sz w:val="28"/>
          <w:szCs w:val="28"/>
        </w:rPr>
        <w:t>, в отношении</w:t>
      </w:r>
      <w:r w:rsidRPr="00DE2B8D">
        <w:rPr>
          <w:rFonts w:ascii="Times New Roman" w:hAnsi="Times New Roman"/>
          <w:bCs/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Необходимо отметить, что в данной сфере возбуждено и 14 уголовных дел по ч. ч. 1, 2 ст. 427 </w:t>
      </w:r>
      <w:r w:rsidRPr="00DE2B8D">
        <w:rPr>
          <w:rFonts w:ascii="Times New Roman" w:hAnsi="Times New Roman"/>
          <w:i/>
          <w:sz w:val="28"/>
          <w:szCs w:val="28"/>
        </w:rPr>
        <w:t>УК (не относятся к коррупционным, но также создают предпосылки для коррупции)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022F7A" w:rsidRPr="00DE2B8D" w:rsidRDefault="00022F7A" w:rsidP="00022F7A">
      <w:pPr>
        <w:pStyle w:val="a4"/>
        <w:spacing w:after="0" w:line="240" w:lineRule="auto"/>
        <w:ind w:left="20" w:right="40" w:firstLine="700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Из указанного количества выявленных преступлений 9 связаны с сокрытием падежа КРС, 1 - с приписками молока и 4 - с приписками привесов КРС и свиней.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Так, 23.03.2021 Краснопольским РОСК возбуждено уголовное дело по признакам состава преступления, предусмотренного ч. 1 ст. 427 УК, в отношении бригадира молочно-товарного комплекса ОАО Могилевского района, которая в мае 2020 года из корыстной заинтересованности вносила заведомо ложные сведения и записи в официальные документы, исказив показатели по надою молока на </w:t>
      </w:r>
      <w:smartTag w:uri="urn:schemas-microsoft-com:office:smarttags" w:element="metricconverter">
        <w:smartTagPr>
          <w:attr w:name="ProductID" w:val="5 000 л"/>
        </w:smartTagPr>
        <w:r w:rsidRPr="00DE2B8D">
          <w:rPr>
            <w:rFonts w:ascii="Times New Roman" w:hAnsi="Times New Roman"/>
            <w:sz w:val="28"/>
            <w:szCs w:val="28"/>
          </w:rPr>
          <w:t>5 000 л</w:t>
        </w:r>
      </w:smartTag>
      <w:r w:rsidRPr="00DE2B8D">
        <w:rPr>
          <w:rFonts w:ascii="Times New Roman" w:hAnsi="Times New Roman"/>
          <w:sz w:val="28"/>
          <w:szCs w:val="28"/>
        </w:rPr>
        <w:t>.</w:t>
      </w:r>
    </w:p>
    <w:p w:rsidR="00022F7A" w:rsidRPr="00DE2B8D" w:rsidRDefault="00022F7A" w:rsidP="00022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</w:t>
      </w:r>
      <w:r w:rsidRPr="00DE2B8D">
        <w:rPr>
          <w:rFonts w:ascii="Times New Roman" w:hAnsi="Times New Roman"/>
          <w:sz w:val="28"/>
          <w:szCs w:val="28"/>
        </w:rPr>
        <w:lastRenderedPageBreak/>
        <w:t xml:space="preserve">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При этом ряд должностных лиц данные противоправные действия не только не пресекают, а напротив, злоупотребляя своими служебными полномочиями, дают незаконные указания на их совершение.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1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 заведомо ложные сведения в отчеты формы 311 АПК «О движении скота и птицы».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 При этом, причиняется вред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как субъекту хозяйствования, так и непосредственно работникам.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</w:t>
      </w:r>
      <w:r w:rsidRPr="00DE2B8D">
        <w:rPr>
          <w:rFonts w:ascii="Times New Roman" w:hAnsi="Times New Roman"/>
          <w:b/>
          <w:sz w:val="28"/>
          <w:szCs w:val="28"/>
        </w:rPr>
        <w:t>сфере промышленности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DE2B8D">
        <w:rPr>
          <w:rFonts w:ascii="Times New Roman" w:hAnsi="Times New Roman"/>
          <w:b/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за рассматриваемый период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зарегистрировано 12 коррупционных преступлений в отношении 7 лиц.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02.02.2021 прокуратурой Могилевской области возбуждено уголовное дело по признакам состава преступления, предусмотренного </w:t>
      </w:r>
      <w:r w:rsidRPr="00DE2B8D">
        <w:rPr>
          <w:rFonts w:ascii="Times New Roman" w:hAnsi="Times New Roman"/>
          <w:sz w:val="28"/>
          <w:szCs w:val="28"/>
        </w:rPr>
        <w:br/>
        <w:t>ч. 3 ст. 425 УК (</w:t>
      </w:r>
      <w:r w:rsidRPr="00DE2B8D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DE2B8D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DE2B8D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DE2B8D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 приостановлению поставок продукции общества, причинив тем самым ущерб обществу на сумму 143 980 рублей.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12.03.2021 прокуратурой г. Могилева возбуждено уголовное дело по признакам состава преступления, предусмотренного ч. 2 ст. 210 УК</w:t>
      </w:r>
      <w:r w:rsidRPr="00DE2B8D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DE2B8D">
        <w:rPr>
          <w:rFonts w:ascii="Times New Roman" w:hAnsi="Times New Roman"/>
          <w:sz w:val="28"/>
          <w:szCs w:val="28"/>
        </w:rPr>
        <w:t>, в отношении должностного лица ОАО «Могилевхимволокно»,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022F7A" w:rsidRPr="00DE2B8D" w:rsidRDefault="00022F7A" w:rsidP="00022F7A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lastRenderedPageBreak/>
        <w:t xml:space="preserve">В ходе проведенных мероприятий сотрудниками ОБЭП Осиповичского РОВД пресечена преступная деятельность должностного лица </w:t>
      </w:r>
      <w:r w:rsidRPr="00DE2B8D">
        <w:rPr>
          <w:rFonts w:ascii="Times New Roman" w:hAnsi="Times New Roman"/>
          <w:b/>
          <w:sz w:val="28"/>
          <w:szCs w:val="28"/>
        </w:rPr>
        <w:t>сферы образования</w:t>
      </w:r>
      <w:r w:rsidRPr="00DE2B8D">
        <w:rPr>
          <w:rFonts w:ascii="Times New Roman" w:hAnsi="Times New Roman"/>
          <w:sz w:val="28"/>
          <w:szCs w:val="28"/>
        </w:rPr>
        <w:t>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неоднократно получал от работников организаций и предприятий денежные средства. </w:t>
      </w:r>
    </w:p>
    <w:p w:rsidR="00022F7A" w:rsidRPr="00DE2B8D" w:rsidRDefault="00022F7A" w:rsidP="00022F7A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11.01.2021, 01.02.2021 и 11.03.2021 Осиповичским РОСК в отношении последнего возбуждено три уголовных дела по признакам состава преступления, предусмотренного ч. 1 ст. 430 УК </w:t>
      </w:r>
      <w:r w:rsidRPr="00DE2B8D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022F7A" w:rsidRPr="00DE2B8D" w:rsidRDefault="00022F7A" w:rsidP="00022F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DE2B8D">
        <w:rPr>
          <w:rFonts w:ascii="Times New Roman" w:hAnsi="Times New Roman"/>
          <w:bCs/>
          <w:sz w:val="28"/>
          <w:szCs w:val="28"/>
        </w:rPr>
        <w:t>взяточничестве</w:t>
      </w:r>
      <w:r w:rsidRPr="00DE2B8D">
        <w:rPr>
          <w:rFonts w:ascii="Times New Roman" w:hAnsi="Times New Roman"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DE2B8D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022F7A" w:rsidRPr="00DE2B8D" w:rsidRDefault="00022F7A" w:rsidP="00022F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DE2B8D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DE2B8D">
        <w:rPr>
          <w:rFonts w:ascii="Times New Roman" w:hAnsi="Times New Roman"/>
          <w:i/>
          <w:sz w:val="28"/>
          <w:szCs w:val="28"/>
        </w:rPr>
        <w:t>(получение взятки)</w:t>
      </w:r>
      <w:r w:rsidRPr="00DE2B8D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</w:p>
    <w:p w:rsidR="00022F7A" w:rsidRPr="00DE2B8D" w:rsidRDefault="00022F7A" w:rsidP="00022F7A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2B8D">
        <w:rPr>
          <w:sz w:val="28"/>
          <w:szCs w:val="28"/>
        </w:rPr>
        <w:t xml:space="preserve">В ходе расследования данного уголовного дела, 31.03.2021 дополнительно возбуждено уголовное дело по признакам состава преступления, предусмотренного ч. 2 ст. 430 УК. 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</w:t>
      </w:r>
      <w:r w:rsidRPr="00DE2B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рода решений, осуществлении финансово-хозяйственной деятельности.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022F7A" w:rsidRPr="00DE2B8D" w:rsidRDefault="00022F7A" w:rsidP="000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DE2B8D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022F7A" w:rsidRPr="00DE2B8D" w:rsidRDefault="00022F7A" w:rsidP="00022F7A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-установлены антикоррупционные ограничения и запреты для государственных должностных и приравненных к ним лиц; </w:t>
      </w:r>
    </w:p>
    <w:p w:rsidR="00022F7A" w:rsidRPr="00DE2B8D" w:rsidRDefault="00022F7A" w:rsidP="00022F7A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lastRenderedPageBreak/>
        <w:t>-регламентирован порядок урегулирования конфликта интересов;</w:t>
      </w:r>
    </w:p>
    <w:p w:rsidR="00022F7A" w:rsidRPr="00DE2B8D" w:rsidRDefault="00022F7A" w:rsidP="00022F7A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-содержится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E2B8D">
        <w:rPr>
          <w:rFonts w:ascii="Times New Roman" w:hAnsi="Times New Roman" w:cs="Times New Roman"/>
          <w:sz w:val="28"/>
          <w:szCs w:val="28"/>
          <w:lang w:eastAsia="en-US"/>
        </w:rPr>
        <w:t>Цель таких ограничений - исключить возникновение даже видимости предрасположенности государственных должностных</w:t>
      </w:r>
      <w:r w:rsidRPr="00DE2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B8D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DE2B8D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 xml:space="preserve"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</w:t>
      </w:r>
      <w:r w:rsidRPr="00DE2B8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распространение и (или) предоставление которой ограничено, полученные при исполнении им служебных (трудовых) обязанностей;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022F7A" w:rsidRPr="00DE2B8D" w:rsidRDefault="00022F7A" w:rsidP="0002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lang w:eastAsia="ru-RU"/>
        </w:rPr>
        <w:t>С</w:t>
      </w:r>
      <w:r w:rsidRPr="00DE2B8D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DE2B8D">
        <w:rPr>
          <w:rFonts w:ascii="Times New Roman" w:hAnsi="Times New Roman"/>
          <w:bCs/>
          <w:i/>
          <w:sz w:val="28"/>
          <w:szCs w:val="28"/>
        </w:rPr>
        <w:t>Материал подготовлен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DE2B8D">
        <w:rPr>
          <w:rFonts w:ascii="Times New Roman" w:hAnsi="Times New Roman"/>
          <w:bCs/>
          <w:i/>
          <w:sz w:val="28"/>
          <w:szCs w:val="28"/>
        </w:rPr>
        <w:t>УБЭП УВД Могилевского облисполкома</w:t>
      </w: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F7A" w:rsidRPr="00DE2B8D" w:rsidRDefault="00022F7A" w:rsidP="000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F7A" w:rsidRDefault="00022F7A" w:rsidP="00022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BA" w:rsidRDefault="00A67BBA"/>
    <w:sectPr w:rsidR="00A67BBA" w:rsidSect="00A6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F7A"/>
    <w:rsid w:val="00022F7A"/>
    <w:rsid w:val="00A6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022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022F7A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022F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022F7A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rsid w:val="00022F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22F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3004</Words>
  <Characters>17127</Characters>
  <Application>Microsoft Office Word</Application>
  <DocSecurity>0</DocSecurity>
  <Lines>142</Lines>
  <Paragraphs>40</Paragraphs>
  <ScaleCrop>false</ScaleCrop>
  <Company/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2021-05-17T08:00:00Z</dcterms:created>
  <dcterms:modified xsi:type="dcterms:W3CDTF">2021-05-17T08:00:00Z</dcterms:modified>
</cp:coreProperties>
</file>