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BF" w:rsidRPr="00C036BF" w:rsidRDefault="00C036BF" w:rsidP="00C036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4"/>
          <w:sz w:val="30"/>
          <w:szCs w:val="30"/>
        </w:rPr>
      </w:pPr>
      <w:r w:rsidRPr="00C036BF">
        <w:rPr>
          <w:b/>
          <w:color w:val="000000"/>
          <w:spacing w:val="4"/>
          <w:sz w:val="30"/>
          <w:szCs w:val="30"/>
        </w:rPr>
        <w:t xml:space="preserve">Как защититься от </w:t>
      </w:r>
      <w:proofErr w:type="spellStart"/>
      <w:r w:rsidRPr="00C036BF">
        <w:rPr>
          <w:b/>
          <w:color w:val="000000"/>
          <w:spacing w:val="4"/>
          <w:sz w:val="30"/>
          <w:szCs w:val="30"/>
        </w:rPr>
        <w:t>киберпреступников</w:t>
      </w:r>
      <w:proofErr w:type="spellEnd"/>
    </w:p>
    <w:p w:rsidR="00C036BF" w:rsidRDefault="00C036BF" w:rsidP="00C0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30"/>
          <w:szCs w:val="30"/>
        </w:rPr>
      </w:pPr>
    </w:p>
    <w:p w:rsidR="00C036BF" w:rsidRDefault="00C036BF" w:rsidP="00C03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Можно ли заблокировать звонки через </w:t>
      </w:r>
      <w:proofErr w:type="spellStart"/>
      <w:r w:rsidRPr="00C036BF">
        <w:rPr>
          <w:color w:val="000000"/>
          <w:spacing w:val="4"/>
          <w:sz w:val="30"/>
          <w:szCs w:val="30"/>
        </w:rPr>
        <w:t>мессенджеры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на телефоны пожилых людей?</w:t>
      </w:r>
    </w:p>
    <w:p w:rsidR="00C036BF" w:rsidRDefault="00C036BF" w:rsidP="00C03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Реально ли спасти деньги и куда нужно обращаться при </w:t>
      </w:r>
      <w:proofErr w:type="spellStart"/>
      <w:r w:rsidRPr="00C036BF">
        <w:rPr>
          <w:color w:val="000000"/>
          <w:spacing w:val="4"/>
          <w:sz w:val="30"/>
          <w:szCs w:val="30"/>
        </w:rPr>
        <w:t>кибератаке?</w:t>
      </w:r>
      <w:proofErr w:type="spellEnd"/>
    </w:p>
    <w:p w:rsidR="00C036BF" w:rsidRPr="00C036BF" w:rsidRDefault="00C036BF" w:rsidP="00C03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>Что делает уязвимой жертву развода?</w:t>
      </w:r>
    </w:p>
    <w:p w:rsidR="00C036BF" w:rsidRDefault="00C036BF" w:rsidP="00C0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30"/>
          <w:szCs w:val="30"/>
        </w:rPr>
      </w:pPr>
    </w:p>
    <w:p w:rsidR="00610BC5" w:rsidRDefault="00C036BF" w:rsidP="00C036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Нельзя сказать, что раньше подобных преступлений встречалось намного меньше. Просто их латентность была выше. Криминальная среда переориентировалась на наших граждан. Почему так случилось? Значительно вырос объем банковских услуг, предоставляемых </w:t>
      </w:r>
      <w:proofErr w:type="spellStart"/>
      <w:r w:rsidRPr="00C036BF">
        <w:rPr>
          <w:color w:val="000000"/>
          <w:spacing w:val="4"/>
          <w:sz w:val="30"/>
          <w:szCs w:val="30"/>
        </w:rPr>
        <w:t>онлайн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. Увеличилось количество банковских карт, различных систем </w:t>
      </w:r>
      <w:proofErr w:type="gramStart"/>
      <w:r w:rsidRPr="00C036BF">
        <w:rPr>
          <w:color w:val="000000"/>
          <w:spacing w:val="4"/>
          <w:sz w:val="30"/>
          <w:szCs w:val="30"/>
        </w:rPr>
        <w:t>дистанционного</w:t>
      </w:r>
      <w:proofErr w:type="gramEnd"/>
      <w:r w:rsidRPr="00C036BF">
        <w:rPr>
          <w:color w:val="000000"/>
          <w:spacing w:val="4"/>
          <w:sz w:val="30"/>
          <w:szCs w:val="30"/>
        </w:rPr>
        <w:t xml:space="preserve"> </w:t>
      </w:r>
      <w:proofErr w:type="spellStart"/>
      <w:r w:rsidRPr="00C036BF">
        <w:rPr>
          <w:color w:val="000000"/>
          <w:spacing w:val="4"/>
          <w:sz w:val="30"/>
          <w:szCs w:val="30"/>
        </w:rPr>
        <w:t>банкинга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, услуг торговых </w:t>
      </w:r>
      <w:proofErr w:type="spellStart"/>
      <w:r w:rsidRPr="00C036BF">
        <w:rPr>
          <w:color w:val="000000"/>
          <w:spacing w:val="4"/>
          <w:sz w:val="30"/>
          <w:szCs w:val="30"/>
        </w:rPr>
        <w:t>онлайн-площадок</w:t>
      </w:r>
      <w:proofErr w:type="spellEnd"/>
      <w:r w:rsidRPr="00C036BF">
        <w:rPr>
          <w:color w:val="000000"/>
          <w:spacing w:val="4"/>
          <w:sz w:val="30"/>
          <w:szCs w:val="30"/>
        </w:rPr>
        <w:t>, на которых карты используют для расчетов. Это привлекательная среда для злоумышленников, где они увидели большое поле для криминальной деятельности. Осложняется все тем, что большинство граждан не знают, как обезопасить и защитить себя. Немалую роль играют методы социальной инженерии. Еще с 1980-х их применяют хакеры во всем мире, но для наших граждан это в новинку. И когда им звонят и представляются сотрудниками банков, правоохранительных органов, они верят.</w:t>
      </w:r>
    </w:p>
    <w:p w:rsidR="00610BC5" w:rsidRDefault="00C036BF" w:rsidP="00C036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Сами методы психологической атаки применяют умело. Человека сразу вводят в шок фразами типа «у вас похищены деньги», «с вашим счетом производятся мошеннические операции». Жертва в стрессе и хочет обезопасить себя. А ей тут же предлагают «решение проблемы», не давая здраво мыслить. Для пострадавшей стороны главное — защитить деньги на счету. А мошенники обещают помочь, но для этого надо предоставить реквизиты банковских карт либо сеансовые пароли — </w:t>
      </w:r>
      <w:proofErr w:type="spellStart"/>
      <w:r w:rsidRPr="00C036BF">
        <w:rPr>
          <w:color w:val="000000"/>
          <w:spacing w:val="4"/>
          <w:sz w:val="30"/>
          <w:szCs w:val="30"/>
        </w:rPr>
        <w:t>смс-сообщения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. В последнее время актуальная схема: потерпевший сам устанавливает на телефон программу для удаленного управления устройством. Затем злоумышленники получают доступ к устройству и всю необходимую информацию, в том числе для </w:t>
      </w:r>
      <w:proofErr w:type="spellStart"/>
      <w:r w:rsidRPr="00C036BF">
        <w:rPr>
          <w:color w:val="000000"/>
          <w:spacing w:val="4"/>
          <w:sz w:val="30"/>
          <w:szCs w:val="30"/>
        </w:rPr>
        <w:t>интернет-банкинга.</w:t>
      </w:r>
      <w:proofErr w:type="spellEnd"/>
    </w:p>
    <w:p w:rsidR="00610BC5" w:rsidRDefault="00C036BF" w:rsidP="00C036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Страдают люди разных возрастных групп, в последнее время больше тех, кто постарше. Мало кто читает договор и использует возможности защиты от банков. Можно подключить, к примеру, </w:t>
      </w:r>
      <w:proofErr w:type="spellStart"/>
      <w:r w:rsidRPr="00C036BF">
        <w:rPr>
          <w:color w:val="000000"/>
          <w:spacing w:val="4"/>
          <w:sz w:val="30"/>
          <w:szCs w:val="30"/>
        </w:rPr>
        <w:t>смс-оповещение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о расходных операциях карты, что обезопасило бы многих клиентов. Если человек увидит в </w:t>
      </w:r>
      <w:proofErr w:type="spellStart"/>
      <w:r w:rsidRPr="00C036BF">
        <w:rPr>
          <w:color w:val="000000"/>
          <w:spacing w:val="4"/>
          <w:sz w:val="30"/>
          <w:szCs w:val="30"/>
        </w:rPr>
        <w:t>смс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, что у него списали деньги со счета, разумеется, отреагирует. В некоторых случаях хищение крупных сумм происходит не </w:t>
      </w:r>
      <w:proofErr w:type="spellStart"/>
      <w:r w:rsidRPr="00C036BF">
        <w:rPr>
          <w:color w:val="000000"/>
          <w:spacing w:val="4"/>
          <w:sz w:val="30"/>
          <w:szCs w:val="30"/>
        </w:rPr>
        <w:t>одномоментно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, а постепенно. Реальный случай: более 200 тысяч долларов снимали со счета </w:t>
      </w:r>
      <w:r w:rsidRPr="00C036BF">
        <w:rPr>
          <w:color w:val="000000"/>
          <w:spacing w:val="4"/>
          <w:sz w:val="30"/>
          <w:szCs w:val="30"/>
        </w:rPr>
        <w:lastRenderedPageBreak/>
        <w:t xml:space="preserve">владельца карты в течение двух недель. Стояло ограничение по сумме, но человек без </w:t>
      </w:r>
      <w:proofErr w:type="spellStart"/>
      <w:r w:rsidRPr="00C036BF">
        <w:rPr>
          <w:color w:val="000000"/>
          <w:spacing w:val="4"/>
          <w:sz w:val="30"/>
          <w:szCs w:val="30"/>
        </w:rPr>
        <w:t>смс-оповещения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не замечал происходящего. Средства выводят через цепочку банковских счетов.</w:t>
      </w:r>
    </w:p>
    <w:p w:rsidR="000B5003" w:rsidRDefault="00C036BF" w:rsidP="00C036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Это целые сети. Одни ищут тех, кто готов оформить на свое имя подставные банковские счета, сим-карты, и привязывают к системе </w:t>
      </w:r>
      <w:proofErr w:type="spellStart"/>
      <w:r w:rsidRPr="00C036BF">
        <w:rPr>
          <w:color w:val="000000"/>
          <w:spacing w:val="4"/>
          <w:sz w:val="30"/>
          <w:szCs w:val="30"/>
        </w:rPr>
        <w:t>интернет-банкинга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абонентские номера. Их руководитель организует </w:t>
      </w:r>
      <w:proofErr w:type="spellStart"/>
      <w:r w:rsidRPr="00C036BF">
        <w:rPr>
          <w:color w:val="000000"/>
          <w:spacing w:val="4"/>
          <w:sz w:val="30"/>
          <w:szCs w:val="30"/>
        </w:rPr>
        <w:t>обналичивание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. Другие занимаются переводом. Само хищение делится на два этапа: сначала завладевают реквизитами, потом снимают деньги. Есть много способов получить базы данных с вашим телефоном, адресом и т.д. Чаще всего это происходит с помощью взлома </w:t>
      </w:r>
      <w:proofErr w:type="spellStart"/>
      <w:proofErr w:type="gramStart"/>
      <w:r w:rsidRPr="00C036BF">
        <w:rPr>
          <w:color w:val="000000"/>
          <w:spacing w:val="4"/>
          <w:sz w:val="30"/>
          <w:szCs w:val="30"/>
        </w:rPr>
        <w:t>интернет-магазинов</w:t>
      </w:r>
      <w:proofErr w:type="spellEnd"/>
      <w:proofErr w:type="gramEnd"/>
      <w:r w:rsidRPr="00C036BF">
        <w:rPr>
          <w:color w:val="000000"/>
          <w:spacing w:val="4"/>
          <w:sz w:val="30"/>
          <w:szCs w:val="30"/>
        </w:rPr>
        <w:t>. Так, к примеру, узнают о том, каким банком пользуется клиент. В некоторых случаях даже неполный номер карты могут использовать, чтобы убедить потерпевшего, будто ему звонит сотрудник безопасности банка.</w:t>
      </w:r>
    </w:p>
    <w:p w:rsidR="000B5003" w:rsidRDefault="00C036BF" w:rsidP="00C036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>В интернете могут действовать иностранные граждане, находящиеся за пределами нашей республики. Также иногда используют оборудование, которое размещено в третьей стране. Необходимо направлять запросы за границу для получения нужных сведений. В интернете преступления совершают чаще, потому что это намного легче, чем в случае традиционных краж и хищений. Не стоит никому сообщать конфиденциальные данные, ведь именно на их получение нацелены преступники. В то же время иногда люди быстро реагируют на мошенничество, звонят в банк, и тогда удается вовремя заблокировать карту.</w:t>
      </w:r>
    </w:p>
    <w:p w:rsidR="000B5003" w:rsidRDefault="000B5003" w:rsidP="00C036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</w:p>
    <w:p w:rsidR="00C036BF" w:rsidRPr="00C036BF" w:rsidRDefault="00C036BF" w:rsidP="00C036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rFonts w:eastAsiaTheme="majorEastAsia"/>
          <w:b/>
          <w:bCs/>
          <w:color w:val="000000"/>
          <w:spacing w:val="4"/>
          <w:sz w:val="30"/>
          <w:szCs w:val="30"/>
        </w:rPr>
      </w:pPr>
      <w:r w:rsidRPr="00C036BF">
        <w:rPr>
          <w:rStyle w:val="a5"/>
          <w:rFonts w:eastAsiaTheme="majorEastAsia"/>
          <w:b/>
          <w:bCs/>
          <w:color w:val="000000"/>
          <w:spacing w:val="4"/>
          <w:sz w:val="30"/>
          <w:szCs w:val="30"/>
        </w:rPr>
        <w:t xml:space="preserve">Чем отличаются </w:t>
      </w:r>
      <w:proofErr w:type="spellStart"/>
      <w:r w:rsidRPr="00C036BF">
        <w:rPr>
          <w:rStyle w:val="a5"/>
          <w:rFonts w:eastAsiaTheme="majorEastAsia"/>
          <w:b/>
          <w:bCs/>
          <w:color w:val="000000"/>
          <w:spacing w:val="4"/>
          <w:sz w:val="30"/>
          <w:szCs w:val="30"/>
        </w:rPr>
        <w:t>фишин</w:t>
      </w:r>
      <w:r w:rsidR="000B5003">
        <w:rPr>
          <w:rStyle w:val="a5"/>
          <w:rFonts w:eastAsiaTheme="majorEastAsia"/>
          <w:b/>
          <w:bCs/>
          <w:color w:val="000000"/>
          <w:spacing w:val="4"/>
          <w:sz w:val="30"/>
          <w:szCs w:val="30"/>
        </w:rPr>
        <w:t>г</w:t>
      </w:r>
      <w:proofErr w:type="spellEnd"/>
      <w:r w:rsidRPr="00C036BF">
        <w:rPr>
          <w:rStyle w:val="a5"/>
          <w:rFonts w:eastAsiaTheme="majorEastAsia"/>
          <w:b/>
          <w:bCs/>
          <w:color w:val="000000"/>
          <w:spacing w:val="4"/>
          <w:sz w:val="30"/>
          <w:szCs w:val="30"/>
        </w:rPr>
        <w:t xml:space="preserve"> и </w:t>
      </w:r>
      <w:proofErr w:type="spellStart"/>
      <w:r w:rsidRPr="00C036BF">
        <w:rPr>
          <w:rStyle w:val="a5"/>
          <w:rFonts w:eastAsiaTheme="majorEastAsia"/>
          <w:b/>
          <w:bCs/>
          <w:color w:val="000000"/>
          <w:spacing w:val="4"/>
          <w:sz w:val="30"/>
          <w:szCs w:val="30"/>
        </w:rPr>
        <w:t>вишинг</w:t>
      </w:r>
      <w:proofErr w:type="spellEnd"/>
      <w:r w:rsidRPr="00C036BF">
        <w:rPr>
          <w:rStyle w:val="a5"/>
          <w:rFonts w:eastAsiaTheme="majorEastAsia"/>
          <w:b/>
          <w:bCs/>
          <w:color w:val="000000"/>
          <w:spacing w:val="4"/>
          <w:sz w:val="30"/>
          <w:szCs w:val="30"/>
        </w:rPr>
        <w:t>?</w:t>
      </w:r>
    </w:p>
    <w:p w:rsidR="000B5003" w:rsidRDefault="00C036BF" w:rsidP="000B5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При </w:t>
      </w:r>
      <w:proofErr w:type="spellStart"/>
      <w:r w:rsidRPr="00C036BF">
        <w:rPr>
          <w:color w:val="000000"/>
          <w:spacing w:val="4"/>
          <w:sz w:val="30"/>
          <w:szCs w:val="30"/>
        </w:rPr>
        <w:t>фишинге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мошенники используют подставные сайты, направляя по электронной почте или в </w:t>
      </w:r>
      <w:proofErr w:type="spellStart"/>
      <w:r w:rsidRPr="00C036BF">
        <w:rPr>
          <w:color w:val="000000"/>
          <w:spacing w:val="4"/>
          <w:sz w:val="30"/>
          <w:szCs w:val="30"/>
        </w:rPr>
        <w:t>мессенджерах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ссылки на них под различными предлогами, чтобы человек перешел и ввел какую-то информацию. Например, номер карты. А </w:t>
      </w:r>
      <w:proofErr w:type="spellStart"/>
      <w:r w:rsidRPr="00C036BF">
        <w:rPr>
          <w:color w:val="000000"/>
          <w:spacing w:val="4"/>
          <w:sz w:val="30"/>
          <w:szCs w:val="30"/>
        </w:rPr>
        <w:t>вишинг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— это тоже выманивание реквизитов, но через телефонные коммуникации. Явный признак мошенничества — просьба предоставить такую информацию. Если одна схема мошенничества дает сбои, ее корректируют, придумывают новые способы.</w:t>
      </w:r>
    </w:p>
    <w:p w:rsidR="000B5003" w:rsidRDefault="00C036BF" w:rsidP="000B5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Много тревожных моментов, связанных с </w:t>
      </w:r>
      <w:proofErr w:type="spellStart"/>
      <w:r w:rsidRPr="00C036BF">
        <w:rPr>
          <w:color w:val="000000"/>
          <w:spacing w:val="4"/>
          <w:sz w:val="30"/>
          <w:szCs w:val="30"/>
        </w:rPr>
        <w:t>онлайн-играми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. </w:t>
      </w:r>
      <w:r w:rsidR="000B5003">
        <w:rPr>
          <w:color w:val="000000"/>
          <w:spacing w:val="4"/>
          <w:sz w:val="30"/>
          <w:szCs w:val="30"/>
        </w:rPr>
        <w:t>В</w:t>
      </w:r>
      <w:r w:rsidRPr="00C036BF">
        <w:rPr>
          <w:color w:val="000000"/>
          <w:spacing w:val="4"/>
          <w:sz w:val="30"/>
          <w:szCs w:val="30"/>
        </w:rPr>
        <w:t xml:space="preserve">стречались случаи, когда дети использовали реквизиты родительских банковских карт для покупки игровой валюты или знакомых, друзей. В игровых чатах есть граждане разных государств. Среди них </w:t>
      </w:r>
      <w:proofErr w:type="gramStart"/>
      <w:r w:rsidRPr="00C036BF">
        <w:rPr>
          <w:color w:val="000000"/>
          <w:spacing w:val="4"/>
          <w:sz w:val="30"/>
          <w:szCs w:val="30"/>
        </w:rPr>
        <w:t>распространен</w:t>
      </w:r>
      <w:proofErr w:type="gramEnd"/>
      <w:r w:rsidRPr="00C036BF">
        <w:rPr>
          <w:color w:val="000000"/>
          <w:spacing w:val="4"/>
          <w:sz w:val="30"/>
          <w:szCs w:val="30"/>
        </w:rPr>
        <w:t xml:space="preserve"> </w:t>
      </w:r>
      <w:proofErr w:type="spellStart"/>
      <w:r w:rsidRPr="00C036BF">
        <w:rPr>
          <w:color w:val="000000"/>
          <w:spacing w:val="4"/>
          <w:sz w:val="30"/>
          <w:szCs w:val="30"/>
        </w:rPr>
        <w:t>сватинг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: чтобы отомстить за неудачу в игре, через специальные сервисы, позволяющие скрыть личность, они направляют сообщения о минировании. Указывают при этом данные своего «обидчика». Это явление вызывает особую озабоченность, </w:t>
      </w:r>
      <w:r w:rsidRPr="00C036BF">
        <w:rPr>
          <w:color w:val="000000"/>
          <w:spacing w:val="4"/>
          <w:sz w:val="30"/>
          <w:szCs w:val="30"/>
        </w:rPr>
        <w:lastRenderedPageBreak/>
        <w:t>ребенок может пострадать невольно. Нужно общаться с сыном, знать, в какие сообщества он входит. Часто эти чаты закрыты. Предупредите ребенка о последствиях: за «шалости» могут привлечь к административной или уголовной ответственности. За преступления против информационной безопасности, к примеру</w:t>
      </w:r>
      <w:r w:rsidR="000B5003">
        <w:rPr>
          <w:color w:val="000000"/>
          <w:spacing w:val="4"/>
          <w:sz w:val="30"/>
          <w:szCs w:val="30"/>
        </w:rPr>
        <w:t>,</w:t>
      </w:r>
      <w:r w:rsidRPr="00C036BF">
        <w:rPr>
          <w:color w:val="000000"/>
          <w:spacing w:val="4"/>
          <w:sz w:val="30"/>
          <w:szCs w:val="30"/>
        </w:rPr>
        <w:t xml:space="preserve"> за продажу </w:t>
      </w:r>
      <w:proofErr w:type="gramStart"/>
      <w:r w:rsidRPr="00C036BF">
        <w:rPr>
          <w:color w:val="000000"/>
          <w:spacing w:val="4"/>
          <w:sz w:val="30"/>
          <w:szCs w:val="30"/>
        </w:rPr>
        <w:t>чужих</w:t>
      </w:r>
      <w:proofErr w:type="gramEnd"/>
      <w:r w:rsidRPr="00C036BF">
        <w:rPr>
          <w:color w:val="000000"/>
          <w:spacing w:val="4"/>
          <w:sz w:val="30"/>
          <w:szCs w:val="30"/>
        </w:rPr>
        <w:t xml:space="preserve"> </w:t>
      </w:r>
      <w:proofErr w:type="spellStart"/>
      <w:r w:rsidRPr="00C036BF">
        <w:rPr>
          <w:color w:val="000000"/>
          <w:spacing w:val="4"/>
          <w:sz w:val="30"/>
          <w:szCs w:val="30"/>
        </w:rPr>
        <w:t>аккаунтов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в игре, возможно наказание, связанное с лишением свободы.</w:t>
      </w:r>
    </w:p>
    <w:p w:rsidR="000B5003" w:rsidRDefault="000B5003" w:rsidP="000B5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 xml:space="preserve">Важно понимать, что платежный инструмент — не только сама банковская карта, но и ее реквизиты, коды из </w:t>
      </w:r>
      <w:proofErr w:type="spellStart"/>
      <w:r w:rsidRPr="00C036BF">
        <w:rPr>
          <w:color w:val="000000"/>
          <w:spacing w:val="4"/>
          <w:sz w:val="30"/>
          <w:szCs w:val="30"/>
        </w:rPr>
        <w:t>смс-сообщений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, логин и пароль в системе </w:t>
      </w:r>
      <w:proofErr w:type="spellStart"/>
      <w:r w:rsidRPr="00C036BF">
        <w:rPr>
          <w:color w:val="000000"/>
          <w:spacing w:val="4"/>
          <w:sz w:val="30"/>
          <w:szCs w:val="30"/>
        </w:rPr>
        <w:t>интернет-банкинга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. Они могут быть ключом доступа к счету, поэтому передавать их и уж тем более размещать в открытом доступе нельзя. Например, фото карточки в сети. Большинство людей не пострадали только потому, что их никто не пытался взломать. Если такая цель есть, к любому можно найти ключ. </w:t>
      </w:r>
    </w:p>
    <w:p w:rsidR="000B5003" w:rsidRDefault="00C036BF" w:rsidP="000B5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C036BF">
        <w:rPr>
          <w:color w:val="000000"/>
          <w:spacing w:val="4"/>
          <w:sz w:val="30"/>
          <w:szCs w:val="30"/>
        </w:rPr>
        <w:t>Следите за тем, чтобы информация на карте не попала в чужие руки. Даже без самой карты с нее могут снять деньги. Если вам звонят подозрительные люди, нужно немедленно прекращать разговор и перезванивать по телефонам, указанным либо на карте, либо на сайте банка или в договоре. Поинтересуйтесь, не было ли несанкционированного доступа к счету. Если все же какую-то информацию вы передали, немедленно попросите банковских работников заблокировать карту.</w:t>
      </w:r>
    </w:p>
    <w:p w:rsidR="00C036BF" w:rsidRDefault="00C036BF" w:rsidP="000B5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</w:rPr>
      </w:pPr>
      <w:r w:rsidRPr="00C036BF">
        <w:rPr>
          <w:color w:val="000000"/>
          <w:spacing w:val="4"/>
          <w:sz w:val="30"/>
          <w:szCs w:val="30"/>
        </w:rPr>
        <w:t xml:space="preserve">Общая рекомендация: тех, с кем общаешься в интернете, необходимо перепроверять. Даже </w:t>
      </w:r>
      <w:proofErr w:type="spellStart"/>
      <w:r w:rsidRPr="00C036BF">
        <w:rPr>
          <w:color w:val="000000"/>
          <w:spacing w:val="4"/>
          <w:sz w:val="30"/>
          <w:szCs w:val="30"/>
        </w:rPr>
        <w:t>аккаунт</w:t>
      </w:r>
      <w:proofErr w:type="spellEnd"/>
      <w:r w:rsidRPr="00C036BF">
        <w:rPr>
          <w:color w:val="000000"/>
          <w:spacing w:val="4"/>
          <w:sz w:val="30"/>
          <w:szCs w:val="30"/>
        </w:rPr>
        <w:t xml:space="preserve"> друга может оказаться </w:t>
      </w:r>
      <w:proofErr w:type="spellStart"/>
      <w:r w:rsidRPr="00C036BF">
        <w:rPr>
          <w:color w:val="000000"/>
          <w:spacing w:val="4"/>
          <w:sz w:val="30"/>
          <w:szCs w:val="30"/>
        </w:rPr>
        <w:t>фейковым</w:t>
      </w:r>
      <w:proofErr w:type="spellEnd"/>
      <w:r w:rsidRPr="00C036BF">
        <w:rPr>
          <w:color w:val="000000"/>
          <w:spacing w:val="4"/>
          <w:sz w:val="30"/>
          <w:szCs w:val="30"/>
        </w:rPr>
        <w:t>. А если что-то продаете через интернет, всегда лучше рассчитаться наличными, без данных карты. Правила информационной безопасности нужно соблюдать, чтобы преступлений было меньше.</w:t>
      </w:r>
    </w:p>
    <w:p w:rsidR="00036267" w:rsidRPr="00C036BF" w:rsidRDefault="00036267" w:rsidP="00C036BF"/>
    <w:sectPr w:rsidR="00036267" w:rsidRPr="00C036BF" w:rsidSect="0003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BF"/>
    <w:rsid w:val="00036267"/>
    <w:rsid w:val="000B5003"/>
    <w:rsid w:val="00610BC5"/>
    <w:rsid w:val="008920EA"/>
    <w:rsid w:val="00C0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7"/>
  </w:style>
  <w:style w:type="paragraph" w:styleId="1">
    <w:name w:val="heading 1"/>
    <w:basedOn w:val="a"/>
    <w:link w:val="10"/>
    <w:uiPriority w:val="9"/>
    <w:qFormat/>
    <w:rsid w:val="00C03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6B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03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C036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5</cp:revision>
  <dcterms:created xsi:type="dcterms:W3CDTF">2022-11-09T07:51:00Z</dcterms:created>
  <dcterms:modified xsi:type="dcterms:W3CDTF">2022-11-09T08:04:00Z</dcterms:modified>
</cp:coreProperties>
</file>