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B75" w:rsidRPr="00973D7E" w:rsidRDefault="006A4B75" w:rsidP="006A4B75">
      <w:pPr>
        <w:autoSpaceDE w:val="0"/>
        <w:autoSpaceDN w:val="0"/>
        <w:adjustRightInd w:val="0"/>
        <w:spacing w:after="0" w:line="240" w:lineRule="auto"/>
        <w:jc w:val="center"/>
        <w:rPr>
          <w:rFonts w:ascii="Times New Roman" w:hAnsi="Times New Roman"/>
          <w:b/>
          <w:sz w:val="28"/>
          <w:szCs w:val="28"/>
        </w:rPr>
      </w:pPr>
      <w:r w:rsidRPr="00973D7E">
        <w:rPr>
          <w:rFonts w:ascii="Times New Roman" w:hAnsi="Times New Roman"/>
          <w:b/>
          <w:sz w:val="28"/>
          <w:szCs w:val="28"/>
        </w:rPr>
        <w:t xml:space="preserve">АКТУАЛЬНОСТЬ СТРАХОВАНИЯ ИНДИВИДУАЛЬНЫХ ЖИЛЫХ ДОМОВ, ДАЧНЫХ ПОСТРОЕК </w:t>
      </w:r>
    </w:p>
    <w:p w:rsidR="006A4B75" w:rsidRPr="00973D7E" w:rsidRDefault="006A4B75" w:rsidP="006A4B75">
      <w:pPr>
        <w:autoSpaceDE w:val="0"/>
        <w:autoSpaceDN w:val="0"/>
        <w:adjustRightInd w:val="0"/>
        <w:spacing w:after="0" w:line="240" w:lineRule="auto"/>
        <w:jc w:val="center"/>
        <w:rPr>
          <w:rFonts w:ascii="Times New Roman" w:hAnsi="Times New Roman"/>
          <w:b/>
          <w:bCs/>
          <w:sz w:val="28"/>
          <w:szCs w:val="28"/>
        </w:rPr>
      </w:pPr>
    </w:p>
    <w:p w:rsidR="006A4B75" w:rsidRPr="00973D7E" w:rsidRDefault="006A4B75" w:rsidP="006A4B75">
      <w:pPr>
        <w:shd w:val="clear" w:color="auto" w:fill="FFFFFF"/>
        <w:spacing w:after="0" w:line="240" w:lineRule="auto"/>
        <w:ind w:firstLine="709"/>
        <w:jc w:val="both"/>
        <w:rPr>
          <w:rFonts w:ascii="Times New Roman" w:hAnsi="Times New Roman"/>
          <w:sz w:val="28"/>
          <w:szCs w:val="28"/>
        </w:rPr>
      </w:pPr>
      <w:r w:rsidRPr="00973D7E">
        <w:rPr>
          <w:rFonts w:ascii="Times New Roman" w:hAnsi="Times New Roman"/>
          <w:sz w:val="28"/>
          <w:szCs w:val="28"/>
        </w:rPr>
        <w:t xml:space="preserve">Повышение страховой грамотности населения имеет особое значение в нашей стране, поскольку надлежащий уровень такой грамотности способствует повышению уровня жизни граждан, развитию экономики и улучшению общественного благосостояния в целом.  В этих целях филиалом </w:t>
      </w:r>
      <w:proofErr w:type="spellStart"/>
      <w:r w:rsidRPr="00973D7E">
        <w:rPr>
          <w:rFonts w:ascii="Times New Roman" w:hAnsi="Times New Roman"/>
          <w:sz w:val="28"/>
          <w:szCs w:val="28"/>
        </w:rPr>
        <w:t>Белгосстраха</w:t>
      </w:r>
      <w:proofErr w:type="spellEnd"/>
      <w:r w:rsidRPr="00973D7E">
        <w:rPr>
          <w:rFonts w:ascii="Times New Roman" w:hAnsi="Times New Roman"/>
          <w:sz w:val="28"/>
          <w:szCs w:val="28"/>
        </w:rPr>
        <w:t xml:space="preserve"> по Могилевской области в период с 14 по 18 марта 2022 года проводит информационное мероприятие «Неделя страховой грамотности», задачей которого является повышение страховой культуры и грамотности населения в сфере страхования индивидуальных жилых домов.</w:t>
      </w:r>
    </w:p>
    <w:p w:rsidR="006A4B75" w:rsidRPr="00973D7E" w:rsidRDefault="006A4B75" w:rsidP="006A4B75">
      <w:pPr>
        <w:spacing w:after="0"/>
        <w:ind w:firstLine="708"/>
        <w:jc w:val="both"/>
        <w:rPr>
          <w:b/>
          <w:sz w:val="28"/>
          <w:szCs w:val="28"/>
        </w:rPr>
      </w:pPr>
      <w:r w:rsidRPr="00973D7E">
        <w:rPr>
          <w:sz w:val="28"/>
          <w:szCs w:val="28"/>
        </w:rPr>
        <w:t>Иметь крышу над головой – это не только расхожее выражение, но и вполне конкретная человеческая потребность. Порой мы даже не задумываемся над тем, что с нашей недвижимостью может произойти нечто более серьезное, чем уменьшение ее стоимости на рынке жилья.</w:t>
      </w:r>
    </w:p>
    <w:p w:rsidR="006A4B75" w:rsidRPr="00973D7E" w:rsidRDefault="006A4B75" w:rsidP="006A4B75">
      <w:pPr>
        <w:spacing w:after="0" w:line="240" w:lineRule="auto"/>
        <w:ind w:firstLine="709"/>
        <w:jc w:val="both"/>
        <w:rPr>
          <w:rFonts w:ascii="Times New Roman" w:hAnsi="Times New Roman"/>
          <w:sz w:val="28"/>
          <w:szCs w:val="28"/>
        </w:rPr>
      </w:pPr>
      <w:r w:rsidRPr="00973D7E">
        <w:rPr>
          <w:rFonts w:ascii="Times New Roman" w:hAnsi="Times New Roman"/>
          <w:sz w:val="28"/>
          <w:szCs w:val="28"/>
        </w:rPr>
        <w:t>Осенне-зимний период для владельцев индивидуальных жилых домов предполагает активную эксплуатацию печного или иного отопительного оборудования, увеличение нагрузки на электропроводку, для владельцев дачных построек – длительную «консервацию» дачи до следующего года.</w:t>
      </w:r>
    </w:p>
    <w:p w:rsidR="006A4B75" w:rsidRPr="00973D7E" w:rsidRDefault="006A4B75" w:rsidP="006A4B75">
      <w:pPr>
        <w:spacing w:after="0" w:line="240" w:lineRule="auto"/>
        <w:ind w:firstLine="709"/>
        <w:jc w:val="both"/>
        <w:rPr>
          <w:rFonts w:ascii="Times New Roman" w:hAnsi="Times New Roman"/>
          <w:sz w:val="28"/>
          <w:szCs w:val="28"/>
        </w:rPr>
      </w:pPr>
      <w:r w:rsidRPr="00973D7E">
        <w:rPr>
          <w:rFonts w:ascii="Times New Roman" w:hAnsi="Times New Roman"/>
          <w:sz w:val="28"/>
          <w:szCs w:val="28"/>
        </w:rPr>
        <w:t xml:space="preserve">Как правило, в этот период возрастают риски пожара, взрыва, коротких замыканий с выходом из строя бытовой техники, неправомерных действий третьих лиц. Подобные бедствия возникают неожиданно и наносят ущерб собственному бюджету, который подчас трудно восполнить. </w:t>
      </w:r>
    </w:p>
    <w:p w:rsidR="006A4B75" w:rsidRPr="00973D7E" w:rsidRDefault="006A4B75" w:rsidP="006A4B75">
      <w:pPr>
        <w:spacing w:after="0" w:line="240" w:lineRule="auto"/>
        <w:ind w:firstLine="709"/>
        <w:jc w:val="both"/>
        <w:rPr>
          <w:rFonts w:ascii="Times New Roman" w:hAnsi="Times New Roman"/>
          <w:i/>
          <w:sz w:val="28"/>
          <w:szCs w:val="28"/>
        </w:rPr>
      </w:pPr>
      <w:r w:rsidRPr="00973D7E">
        <w:rPr>
          <w:rFonts w:ascii="Times New Roman" w:hAnsi="Times New Roman"/>
          <w:sz w:val="28"/>
          <w:szCs w:val="28"/>
        </w:rPr>
        <w:t xml:space="preserve">Кроме различных несчастных случаев, виновными в которых чаще всего бывает сам человек, ежегодно в нашей стране отмечаются и различные </w:t>
      </w:r>
      <w:r w:rsidRPr="00973D7E">
        <w:rPr>
          <w:rFonts w:ascii="Times New Roman" w:hAnsi="Times New Roman"/>
          <w:i/>
          <w:sz w:val="28"/>
          <w:szCs w:val="28"/>
        </w:rPr>
        <w:t>стихийные бедствия</w:t>
      </w:r>
      <w:r w:rsidRPr="00973D7E">
        <w:rPr>
          <w:rFonts w:ascii="Times New Roman" w:hAnsi="Times New Roman"/>
          <w:sz w:val="28"/>
          <w:szCs w:val="28"/>
        </w:rPr>
        <w:t xml:space="preserve">. Они не зависят от воли человека и причиняют серьезный ущерб как людям, так и их имуществу. Летом 2021 года по всей республике прошли грозы с сильным ветром и ливневыми дождями. </w:t>
      </w:r>
      <w:r w:rsidRPr="00973D7E">
        <w:rPr>
          <w:rFonts w:ascii="Times New Roman" w:hAnsi="Times New Roman"/>
          <w:i/>
          <w:sz w:val="28"/>
          <w:szCs w:val="28"/>
        </w:rPr>
        <w:t xml:space="preserve">Представительствами </w:t>
      </w:r>
      <w:proofErr w:type="spellStart"/>
      <w:r w:rsidRPr="00973D7E">
        <w:rPr>
          <w:rFonts w:ascii="Times New Roman" w:hAnsi="Times New Roman"/>
          <w:i/>
          <w:sz w:val="28"/>
          <w:szCs w:val="28"/>
        </w:rPr>
        <w:t>Белгосстраха</w:t>
      </w:r>
      <w:proofErr w:type="spellEnd"/>
      <w:r w:rsidRPr="00973D7E">
        <w:rPr>
          <w:rFonts w:ascii="Times New Roman" w:hAnsi="Times New Roman"/>
          <w:i/>
          <w:sz w:val="28"/>
          <w:szCs w:val="28"/>
        </w:rPr>
        <w:t xml:space="preserve"> только по Могилевской области выплачено 124 тысячи рублей по 390 заявлениям страхователей.</w:t>
      </w:r>
    </w:p>
    <w:p w:rsidR="006A4B75" w:rsidRPr="00973D7E" w:rsidRDefault="006A4B75" w:rsidP="006A4B75">
      <w:pPr>
        <w:spacing w:after="0"/>
        <w:ind w:firstLine="709"/>
        <w:jc w:val="both"/>
        <w:rPr>
          <w:sz w:val="28"/>
          <w:szCs w:val="28"/>
        </w:rPr>
      </w:pPr>
      <w:r w:rsidRPr="00973D7E">
        <w:rPr>
          <w:sz w:val="28"/>
          <w:szCs w:val="28"/>
        </w:rPr>
        <w:t xml:space="preserve">Немало проблем жителям нашей страны принесло и начало нынешнего 2022 года. Такого разгула стихии не было много лет. 14 января по республике пронесся ураган </w:t>
      </w:r>
      <w:proofErr w:type="spellStart"/>
      <w:r w:rsidRPr="00973D7E">
        <w:rPr>
          <w:sz w:val="28"/>
          <w:szCs w:val="28"/>
        </w:rPr>
        <w:t>Эльза</w:t>
      </w:r>
      <w:proofErr w:type="spellEnd"/>
      <w:r w:rsidRPr="00973D7E">
        <w:rPr>
          <w:sz w:val="28"/>
          <w:szCs w:val="28"/>
        </w:rPr>
        <w:t>, при котором порывы ветра достигали 32 метров в секунду. Сильный ветер сносил крыши зданий, валил деревья и рекламные конструкции, сбивал с ног людей. </w:t>
      </w:r>
      <w:r w:rsidRPr="00973D7E">
        <w:rPr>
          <w:rStyle w:val="a3"/>
          <w:sz w:val="28"/>
          <w:szCs w:val="28"/>
        </w:rPr>
        <w:t>Наиболее пострадали Минская и Могилевская области</w:t>
      </w:r>
      <w:r w:rsidRPr="00973D7E">
        <w:rPr>
          <w:sz w:val="28"/>
          <w:szCs w:val="28"/>
        </w:rPr>
        <w:t>.</w:t>
      </w:r>
    </w:p>
    <w:p w:rsidR="006A4B75" w:rsidRPr="00973D7E" w:rsidRDefault="006A4B75" w:rsidP="006A4B75">
      <w:pPr>
        <w:spacing w:after="0"/>
        <w:ind w:firstLine="709"/>
        <w:jc w:val="both"/>
        <w:rPr>
          <w:sz w:val="28"/>
          <w:szCs w:val="28"/>
        </w:rPr>
      </w:pPr>
      <w:r w:rsidRPr="00973D7E">
        <w:rPr>
          <w:sz w:val="28"/>
          <w:szCs w:val="28"/>
        </w:rPr>
        <w:t> </w:t>
      </w:r>
      <w:r w:rsidRPr="00973D7E">
        <w:rPr>
          <w:rStyle w:val="a3"/>
          <w:sz w:val="28"/>
          <w:szCs w:val="28"/>
          <w:bdr w:val="none" w:sz="0" w:space="0" w:color="auto" w:frame="1"/>
        </w:rPr>
        <w:t xml:space="preserve">В </w:t>
      </w:r>
      <w:proofErr w:type="spellStart"/>
      <w:r w:rsidRPr="00973D7E">
        <w:rPr>
          <w:rStyle w:val="a3"/>
          <w:sz w:val="28"/>
          <w:szCs w:val="28"/>
          <w:bdr w:val="none" w:sz="0" w:space="0" w:color="auto" w:frame="1"/>
        </w:rPr>
        <w:t>Белгосстрах</w:t>
      </w:r>
      <w:proofErr w:type="spellEnd"/>
      <w:r w:rsidRPr="00973D7E">
        <w:rPr>
          <w:rStyle w:val="a3"/>
          <w:sz w:val="28"/>
          <w:szCs w:val="28"/>
        </w:rPr>
        <w:t> в связи с повреждениями кровли строений только за первые дни после урагана </w:t>
      </w:r>
      <w:r w:rsidRPr="00973D7E">
        <w:rPr>
          <w:rStyle w:val="a3"/>
          <w:sz w:val="28"/>
          <w:szCs w:val="28"/>
          <w:bdr w:val="none" w:sz="0" w:space="0" w:color="auto" w:frame="1"/>
        </w:rPr>
        <w:t>поступило более 7 тыс. заявлений </w:t>
      </w:r>
      <w:r w:rsidRPr="00973D7E">
        <w:rPr>
          <w:rStyle w:val="a3"/>
          <w:sz w:val="28"/>
          <w:szCs w:val="28"/>
        </w:rPr>
        <w:t>о причиненном ущербе</w:t>
      </w:r>
      <w:r w:rsidRPr="00973D7E">
        <w:rPr>
          <w:sz w:val="28"/>
          <w:szCs w:val="28"/>
        </w:rPr>
        <w:t>.</w:t>
      </w:r>
    </w:p>
    <w:p w:rsidR="006A4B75" w:rsidRPr="00973D7E" w:rsidRDefault="006A4B75" w:rsidP="006A4B75">
      <w:pPr>
        <w:spacing w:after="0"/>
        <w:ind w:firstLine="709"/>
        <w:jc w:val="both"/>
        <w:rPr>
          <w:i/>
          <w:sz w:val="28"/>
          <w:szCs w:val="28"/>
        </w:rPr>
      </w:pPr>
      <w:r w:rsidRPr="00973D7E">
        <w:rPr>
          <w:i/>
          <w:sz w:val="28"/>
          <w:szCs w:val="28"/>
        </w:rPr>
        <w:t xml:space="preserve">В представительства </w:t>
      </w:r>
      <w:proofErr w:type="spellStart"/>
      <w:r w:rsidRPr="00973D7E">
        <w:rPr>
          <w:i/>
          <w:sz w:val="28"/>
          <w:szCs w:val="28"/>
        </w:rPr>
        <w:t>Белгосстраха</w:t>
      </w:r>
      <w:proofErr w:type="spellEnd"/>
      <w:r w:rsidRPr="00973D7E">
        <w:rPr>
          <w:i/>
          <w:sz w:val="28"/>
          <w:szCs w:val="28"/>
        </w:rPr>
        <w:t xml:space="preserve"> Могилевской области обратилось 2000 страхователей и уже произведена выплата страхового возмещения на общую сумму более 300 тысяч рублей. </w:t>
      </w:r>
    </w:p>
    <w:p w:rsidR="006A4B75" w:rsidRPr="00973D7E" w:rsidRDefault="006A4B75" w:rsidP="006A4B75">
      <w:pPr>
        <w:spacing w:after="0"/>
        <w:ind w:firstLine="708"/>
        <w:jc w:val="both"/>
        <w:rPr>
          <w:sz w:val="28"/>
          <w:szCs w:val="28"/>
        </w:rPr>
      </w:pPr>
      <w:r w:rsidRPr="00973D7E">
        <w:rPr>
          <w:sz w:val="28"/>
          <w:szCs w:val="28"/>
        </w:rPr>
        <w:lastRenderedPageBreak/>
        <w:t xml:space="preserve">Сегодня владельцы индивидуальных жилых домов имеют возможность застраховать свое жилье в обязательном и добровольном порядке. </w:t>
      </w:r>
    </w:p>
    <w:p w:rsidR="006A4B75" w:rsidRPr="00973D7E" w:rsidRDefault="006A4B75" w:rsidP="006A4B75">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Главное отличие обязательного страхования от добровольного – это то, что в обязательном порядке на страхование принимается только жилой дом и примыкающие к нему постройки. Страховая сумма по обязательному страхованию строений составляет лишь 50 процентов от их стоимости.  Это значит, что при наступлении страхового случая ущерб будет возмещен только наполовину. Отдельно стоящие хозяйственные постройки (сараи, бани, гаражи, заборы, беседки) обязательному страхованию не подлежат и могут быть застрахованы только в добровольном порядке. </w:t>
      </w:r>
    </w:p>
    <w:p w:rsidR="006A4B75" w:rsidRPr="00973D7E" w:rsidRDefault="006A4B75" w:rsidP="006A4B75">
      <w:pPr>
        <w:spacing w:after="0" w:line="240" w:lineRule="auto"/>
        <w:ind w:firstLine="708"/>
        <w:jc w:val="both"/>
        <w:rPr>
          <w:rFonts w:ascii="Times New Roman" w:hAnsi="Times New Roman"/>
          <w:sz w:val="28"/>
          <w:szCs w:val="28"/>
        </w:rPr>
      </w:pPr>
      <w:r w:rsidRPr="00973D7E">
        <w:rPr>
          <w:rFonts w:ascii="Times New Roman" w:hAnsi="Times New Roman"/>
          <w:sz w:val="28"/>
          <w:szCs w:val="28"/>
        </w:rPr>
        <w:t>Кроме обеспечения страховой защиты договор добровольного страхования жилого дома предоставляет его владельцу право на получение денежных средств из специального фонда страховой компании на предупреждение различных страховых случаев, в частности, на ремонт печей, замену электропроводки.</w:t>
      </w:r>
    </w:p>
    <w:p w:rsidR="006A4B75" w:rsidRPr="00973D7E" w:rsidRDefault="006A4B75" w:rsidP="006A4B75">
      <w:pPr>
        <w:spacing w:after="0" w:line="240" w:lineRule="auto"/>
        <w:ind w:firstLine="708"/>
        <w:jc w:val="both"/>
        <w:rPr>
          <w:rFonts w:ascii="Times New Roman" w:hAnsi="Times New Roman"/>
          <w:i/>
          <w:sz w:val="28"/>
          <w:szCs w:val="28"/>
        </w:rPr>
      </w:pPr>
      <w:r w:rsidRPr="00973D7E">
        <w:rPr>
          <w:rFonts w:ascii="Times New Roman" w:hAnsi="Times New Roman"/>
          <w:i/>
          <w:sz w:val="28"/>
          <w:szCs w:val="28"/>
        </w:rPr>
        <w:t xml:space="preserve">В 2021 году филиалом </w:t>
      </w:r>
      <w:proofErr w:type="spellStart"/>
      <w:r w:rsidRPr="00973D7E">
        <w:rPr>
          <w:rFonts w:ascii="Times New Roman" w:hAnsi="Times New Roman"/>
          <w:i/>
          <w:sz w:val="28"/>
          <w:szCs w:val="28"/>
        </w:rPr>
        <w:t>Белгосстраха</w:t>
      </w:r>
      <w:proofErr w:type="spellEnd"/>
      <w:r w:rsidRPr="00973D7E">
        <w:rPr>
          <w:rFonts w:ascii="Times New Roman" w:hAnsi="Times New Roman"/>
          <w:i/>
          <w:sz w:val="28"/>
          <w:szCs w:val="28"/>
        </w:rPr>
        <w:t xml:space="preserve"> по Могилевской области из данного фонда выделено 46 тысяч рублей. В том числе отремонтированы печи и электропроводка, установлены АПИ в домах 132 страхователей. </w:t>
      </w:r>
    </w:p>
    <w:p w:rsidR="006A4B75" w:rsidRPr="00973D7E" w:rsidRDefault="006A4B75" w:rsidP="006A4B75">
      <w:pPr>
        <w:spacing w:after="0" w:line="240" w:lineRule="auto"/>
        <w:ind w:firstLine="708"/>
        <w:jc w:val="both"/>
        <w:rPr>
          <w:rFonts w:ascii="Times New Roman" w:hAnsi="Times New Roman"/>
          <w:sz w:val="28"/>
          <w:szCs w:val="28"/>
        </w:rPr>
      </w:pPr>
      <w:r w:rsidRPr="00973D7E">
        <w:rPr>
          <w:rFonts w:ascii="Times New Roman" w:hAnsi="Times New Roman"/>
          <w:sz w:val="28"/>
          <w:szCs w:val="28"/>
        </w:rPr>
        <w:t>К особой группе риска относятся садовые и дачные дома, особенно в осенне-зимний период. В это время, когда «дачники» перебираются в город и оставляют строения и имущество без присмотра на длительный период, возрастает активность злоумышленников, увеличивается количество краж, взломов, хулиганских действий.</w:t>
      </w:r>
    </w:p>
    <w:p w:rsidR="006A4B75" w:rsidRPr="00973D7E" w:rsidRDefault="006A4B75" w:rsidP="006A4B75">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С начала 2021 года в представительства </w:t>
      </w:r>
      <w:proofErr w:type="spellStart"/>
      <w:r w:rsidRPr="00973D7E">
        <w:rPr>
          <w:rFonts w:ascii="Times New Roman" w:hAnsi="Times New Roman"/>
          <w:sz w:val="28"/>
          <w:szCs w:val="28"/>
        </w:rPr>
        <w:t>Белгосстраха</w:t>
      </w:r>
      <w:proofErr w:type="spellEnd"/>
      <w:r w:rsidRPr="00973D7E">
        <w:rPr>
          <w:rFonts w:ascii="Times New Roman" w:hAnsi="Times New Roman"/>
          <w:sz w:val="28"/>
          <w:szCs w:val="28"/>
        </w:rPr>
        <w:t xml:space="preserve"> по Могилевской области за выплатой страхового возмещения в результате </w:t>
      </w:r>
      <w:r w:rsidRPr="00973D7E">
        <w:rPr>
          <w:rFonts w:ascii="Times New Roman" w:hAnsi="Times New Roman"/>
          <w:sz w:val="28"/>
          <w:szCs w:val="28"/>
          <w:u w:val="single"/>
        </w:rPr>
        <w:t>кражи имущества и повреждения при этом строений</w:t>
      </w:r>
      <w:r w:rsidRPr="00973D7E">
        <w:rPr>
          <w:rFonts w:ascii="Times New Roman" w:hAnsi="Times New Roman"/>
          <w:sz w:val="28"/>
          <w:szCs w:val="28"/>
        </w:rPr>
        <w:t xml:space="preserve"> обратился 171 страхователь, из них половина – владельцы дач. </w:t>
      </w:r>
      <w:r w:rsidRPr="00973D7E">
        <w:rPr>
          <w:rFonts w:ascii="Times New Roman" w:hAnsi="Times New Roman"/>
          <w:sz w:val="28"/>
          <w:szCs w:val="28"/>
          <w:u w:val="single"/>
        </w:rPr>
        <w:t>Пожары</w:t>
      </w:r>
      <w:r w:rsidRPr="00973D7E">
        <w:rPr>
          <w:rFonts w:ascii="Times New Roman" w:hAnsi="Times New Roman"/>
          <w:sz w:val="28"/>
          <w:szCs w:val="28"/>
        </w:rPr>
        <w:t xml:space="preserve"> произошли в домовладениях 335 страхователей, из них 71 – в дачных.  </w:t>
      </w:r>
    </w:p>
    <w:p w:rsidR="006A4B75" w:rsidRPr="00973D7E" w:rsidRDefault="006A4B75" w:rsidP="006A4B75">
      <w:pPr>
        <w:spacing w:after="0" w:line="240" w:lineRule="auto"/>
        <w:ind w:firstLine="708"/>
        <w:jc w:val="both"/>
        <w:rPr>
          <w:rFonts w:ascii="Times New Roman" w:hAnsi="Times New Roman"/>
          <w:b/>
          <w:sz w:val="28"/>
          <w:szCs w:val="28"/>
        </w:rPr>
      </w:pPr>
      <w:r w:rsidRPr="00973D7E">
        <w:rPr>
          <w:rFonts w:ascii="Times New Roman" w:hAnsi="Times New Roman"/>
          <w:b/>
          <w:sz w:val="28"/>
          <w:szCs w:val="28"/>
        </w:rPr>
        <w:t>Как действовать застрахованному лицу при наступлении того или иного события?</w:t>
      </w:r>
    </w:p>
    <w:p w:rsidR="006A4B75" w:rsidRPr="00973D7E" w:rsidRDefault="006A4B75" w:rsidP="006A4B75">
      <w:pPr>
        <w:spacing w:after="0" w:line="240" w:lineRule="auto"/>
        <w:ind w:firstLine="708"/>
        <w:jc w:val="both"/>
        <w:rPr>
          <w:rFonts w:ascii="Times New Roman" w:hAnsi="Times New Roman"/>
          <w:sz w:val="28"/>
          <w:szCs w:val="28"/>
        </w:rPr>
      </w:pPr>
      <w:r w:rsidRPr="00973D7E">
        <w:rPr>
          <w:rFonts w:ascii="Times New Roman" w:hAnsi="Times New Roman"/>
          <w:sz w:val="28"/>
          <w:szCs w:val="28"/>
        </w:rPr>
        <w:t>При наступлении какого-либо события страхователь                                (</w:t>
      </w:r>
      <w:proofErr w:type="spellStart"/>
      <w:r w:rsidRPr="00973D7E">
        <w:rPr>
          <w:rFonts w:ascii="Times New Roman" w:hAnsi="Times New Roman"/>
          <w:sz w:val="28"/>
          <w:szCs w:val="28"/>
        </w:rPr>
        <w:t>выгодоприобретатель</w:t>
      </w:r>
      <w:proofErr w:type="spellEnd"/>
      <w:r w:rsidRPr="00973D7E">
        <w:rPr>
          <w:rFonts w:ascii="Times New Roman" w:hAnsi="Times New Roman"/>
          <w:sz w:val="28"/>
          <w:szCs w:val="28"/>
        </w:rPr>
        <w:t xml:space="preserve">, ответственное лицо, уполномоченное лицо)  должен незамедлительно заявить в соответствующие компетентные органы (аварийную службу, жилищно-эксплуатационную организацию, государственную пожарную службу, внутренних дел и т.п.) и в течение 3-х рабочих дней сообщить в страховую компанию или ее представителю о причиненном ущербе, а также сохранить до составления акта осмотра  специалистом страховой компании поврежденное имущество в том виде, в котором оно оказалось после происшедшего события.    </w:t>
      </w:r>
    </w:p>
    <w:p w:rsidR="006A4B75" w:rsidRPr="00973D7E" w:rsidRDefault="006A4B75" w:rsidP="006A4B75">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Страхование – наиболее универсальный способ защиты имущества, т.к. оно оперирует деньгами. А деньги – известный эквивалент всему. Уплачивая взнос, сопоставимый небольшому проценту от стоимости застрахованного имущества, страхователь получает 100% возмещение ущерба при </w:t>
      </w:r>
      <w:r w:rsidRPr="00973D7E">
        <w:rPr>
          <w:rFonts w:ascii="Times New Roman" w:hAnsi="Times New Roman"/>
          <w:sz w:val="28"/>
          <w:szCs w:val="28"/>
        </w:rPr>
        <w:lastRenderedPageBreak/>
        <w:t xml:space="preserve">наступлении целого ряда непредвиденных событий, вызванных стихийными бедствиями, несчастными случаями, противоправными действиями третьих лиц. </w:t>
      </w:r>
    </w:p>
    <w:p w:rsidR="006A4B75" w:rsidRPr="00973D7E" w:rsidRDefault="006A4B75" w:rsidP="006A4B75">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Всю необходимую информацию можно получить в </w:t>
      </w:r>
      <w:proofErr w:type="spellStart"/>
      <w:r w:rsidRPr="00973D7E">
        <w:rPr>
          <w:rFonts w:ascii="Times New Roman" w:hAnsi="Times New Roman"/>
          <w:sz w:val="28"/>
          <w:szCs w:val="28"/>
        </w:rPr>
        <w:t>Белгосстрахе</w:t>
      </w:r>
      <w:proofErr w:type="spellEnd"/>
      <w:r w:rsidRPr="00973D7E">
        <w:rPr>
          <w:rFonts w:ascii="Times New Roman" w:hAnsi="Times New Roman"/>
          <w:sz w:val="28"/>
          <w:szCs w:val="28"/>
        </w:rPr>
        <w:t xml:space="preserve"> по круглосуточному телефону (0222) 70-70-33, или обратившись в его ближайшее представительство. </w:t>
      </w:r>
    </w:p>
    <w:p w:rsidR="006A4B75" w:rsidRPr="00973D7E" w:rsidRDefault="006A4B75" w:rsidP="006A4B75">
      <w:pPr>
        <w:spacing w:after="0" w:line="240" w:lineRule="auto"/>
        <w:jc w:val="right"/>
        <w:rPr>
          <w:rFonts w:ascii="Times New Roman" w:hAnsi="Times New Roman"/>
          <w:i/>
          <w:sz w:val="28"/>
          <w:szCs w:val="28"/>
        </w:rPr>
      </w:pPr>
    </w:p>
    <w:p w:rsidR="006A4B75" w:rsidRDefault="006A4B75" w:rsidP="006A4B75">
      <w:pPr>
        <w:spacing w:after="0" w:line="240" w:lineRule="auto"/>
        <w:jc w:val="right"/>
        <w:rPr>
          <w:rFonts w:ascii="Times New Roman" w:hAnsi="Times New Roman"/>
          <w:i/>
          <w:sz w:val="28"/>
          <w:szCs w:val="28"/>
        </w:rPr>
      </w:pPr>
      <w:r>
        <w:rPr>
          <w:rFonts w:ascii="Times New Roman" w:hAnsi="Times New Roman"/>
          <w:i/>
          <w:sz w:val="28"/>
          <w:szCs w:val="28"/>
        </w:rPr>
        <w:t xml:space="preserve">Материал подготовлен </w:t>
      </w:r>
    </w:p>
    <w:p w:rsidR="006A4B75" w:rsidRPr="00973D7E" w:rsidRDefault="006A4B75" w:rsidP="006A4B75">
      <w:pPr>
        <w:spacing w:after="0" w:line="240" w:lineRule="auto"/>
        <w:jc w:val="right"/>
        <w:rPr>
          <w:rFonts w:ascii="Times New Roman" w:hAnsi="Times New Roman"/>
          <w:i/>
          <w:sz w:val="28"/>
          <w:szCs w:val="28"/>
        </w:rPr>
      </w:pPr>
      <w:r w:rsidRPr="00973D7E">
        <w:rPr>
          <w:rFonts w:ascii="Times New Roman" w:hAnsi="Times New Roman"/>
          <w:i/>
          <w:sz w:val="28"/>
          <w:szCs w:val="28"/>
        </w:rPr>
        <w:t>Филиал</w:t>
      </w:r>
      <w:r>
        <w:rPr>
          <w:rFonts w:ascii="Times New Roman" w:hAnsi="Times New Roman"/>
          <w:i/>
          <w:sz w:val="28"/>
          <w:szCs w:val="28"/>
        </w:rPr>
        <w:t>ом</w:t>
      </w:r>
      <w:r w:rsidRPr="00973D7E">
        <w:rPr>
          <w:rFonts w:ascii="Times New Roman" w:hAnsi="Times New Roman"/>
          <w:i/>
          <w:sz w:val="28"/>
          <w:szCs w:val="28"/>
        </w:rPr>
        <w:t xml:space="preserve"> </w:t>
      </w:r>
      <w:proofErr w:type="spellStart"/>
      <w:r w:rsidRPr="00973D7E">
        <w:rPr>
          <w:rFonts w:ascii="Times New Roman" w:hAnsi="Times New Roman"/>
          <w:i/>
          <w:sz w:val="28"/>
          <w:szCs w:val="28"/>
        </w:rPr>
        <w:t>Белгосстраха</w:t>
      </w:r>
      <w:proofErr w:type="spellEnd"/>
      <w:r w:rsidRPr="00973D7E">
        <w:rPr>
          <w:rFonts w:ascii="Times New Roman" w:hAnsi="Times New Roman"/>
          <w:i/>
          <w:sz w:val="28"/>
          <w:szCs w:val="28"/>
        </w:rPr>
        <w:t xml:space="preserve"> по Могилевской области</w:t>
      </w:r>
    </w:p>
    <w:p w:rsidR="00E100CC" w:rsidRDefault="00E100CC"/>
    <w:sectPr w:rsidR="00E100CC" w:rsidSect="00E100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4B75"/>
    <w:rsid w:val="00296610"/>
    <w:rsid w:val="006A4B75"/>
    <w:rsid w:val="00937223"/>
    <w:rsid w:val="00E100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B75"/>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6A4B7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835</Words>
  <Characters>4764</Characters>
  <Application>Microsoft Office Word</Application>
  <DocSecurity>0</DocSecurity>
  <Lines>39</Lines>
  <Paragraphs>11</Paragraphs>
  <ScaleCrop>false</ScaleCrop>
  <Company>Microsoft</Company>
  <LinksUpToDate>false</LinksUpToDate>
  <CharactersWithSpaces>5588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Kirpicheva_GA</dc:creator>
  <cp:lastModifiedBy>Admin</cp:lastModifiedBy>
  <cp:revision>2</cp:revision>
  <dcterms:created xsi:type="dcterms:W3CDTF">2022-03-16T11:49:00Z</dcterms:created>
  <dcterms:modified xsi:type="dcterms:W3CDTF">2022-03-16T11:49:00Z</dcterms:modified>
</cp:coreProperties>
</file>