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5768" w:rsidRDefault="00305768" w:rsidP="00305768">
      <w:r>
        <w:t>ОПЕРАТИВНАЯ ОБСТАНОВКА В ОБЛАСТИ. ЭЛЕКТРОПРИБОРЫ. БЕЗОПАСНОСТЬ ДЕТЕЙ. БЕЗОПАСНОСТЬ НА ВОДОЕМАХ. РЕСПУБЛИКАНСКАЯ АКЦИЯ «НЕ ОСТАВЛЯЙТЕ ДЕТЕЙ ОДНИХ». БЕЗОПАСНОСТЬ ПРИ РАБОТЕ С МОТОКУЛЬТИВАТОРОМ</w:t>
      </w:r>
    </w:p>
    <w:p w:rsidR="00305768" w:rsidRDefault="00305768" w:rsidP="00305768"/>
    <w:p w:rsidR="00305768" w:rsidRDefault="00305768" w:rsidP="00305768">
      <w:r>
        <w:t>За 4 месяца 2023 года в области произошло 284 пожара, что на 6 % превышает прошлогодние показатели (в 2022 г. – 269 пожаров).  Погибло 33 человека (в 2022 г. – 35 человек), пострадало 38 человек (в 2022 г. – 26 человек, в том числе 1 ребенок).</w:t>
      </w:r>
    </w:p>
    <w:p w:rsidR="00305768" w:rsidRDefault="00305768" w:rsidP="00305768">
      <w:r>
        <w:t>Основными причинами возникновения  возгораний стали:</w:t>
      </w:r>
    </w:p>
    <w:p w:rsidR="00305768" w:rsidRDefault="00305768" w:rsidP="00305768">
      <w:r>
        <w:t>неосторожное обращение с огнём – 89 пожаров (в 2022 г. - 106 пожаров);</w:t>
      </w:r>
    </w:p>
    <w:p w:rsidR="00305768" w:rsidRDefault="00305768" w:rsidP="00305768">
      <w:r>
        <w:t>нарушение правил устройства и эксплуатации отопительного оборудования – 65 пожаров (в 2022 г. – 65 пожаров);</w:t>
      </w:r>
    </w:p>
    <w:p w:rsidR="00305768" w:rsidRDefault="00305768" w:rsidP="00305768">
      <w:r>
        <w:t>нарушение правил устройства и эксплуатации электрооборудования –  77 пожаров (в 2022 г. – 71 пожар);</w:t>
      </w:r>
    </w:p>
    <w:p w:rsidR="00305768" w:rsidRDefault="00305768" w:rsidP="00305768">
      <w:r>
        <w:t>детская шалость с огнем – 3 пожара (в 2022 г. – 3 пожара);</w:t>
      </w:r>
    </w:p>
    <w:p w:rsidR="00305768" w:rsidRDefault="00305768" w:rsidP="00305768">
      <w:r>
        <w:t xml:space="preserve">нарушение правил пожарной безопасности при эксплуатации газовых устройств – 2 пожара (в 2022 г. не было таких пожаров). </w:t>
      </w:r>
    </w:p>
    <w:p w:rsidR="00305768" w:rsidRDefault="00305768" w:rsidP="00305768">
      <w:r>
        <w:t>222 пожара произошло в жилом фонде (в 2022 г. – 222). В городах произошло 144 пожара (в 2022 г. – 132 пожара), погибло 15 человек (в 2022 г. – 8 человек). В сельской местности произошло 140 пожаров, (в 2022 г. – 137 пожаров), погибло 18 человек (в 2022 г. – 27 пожаров).</w:t>
      </w:r>
    </w:p>
    <w:p w:rsidR="00305768" w:rsidRDefault="00305768" w:rsidP="00305768">
      <w:r>
        <w:t xml:space="preserve">I. Неосторожность при курении – по-прежнему одна из основанных причин пожаров и гибели людей от них (91% из общего числа погибших).  И виной тому пресловутый «человеческий фактор»: люди курят в постели, бросают окурки на пол, в качестве пепельницы используют бумажные пачки. Усугубляющий фактор – алкоголь (97% из числа погибших на момент возникновения пожара находились в состоянии алкогольного опьянения). </w:t>
      </w:r>
    </w:p>
    <w:p w:rsidR="00305768" w:rsidRDefault="00305768" w:rsidP="00305768">
      <w:r>
        <w:t>Пример: Позднее обнаружение пожара и сообщение в службу МЧС не оставило шансов на спасение 48-летнего жителя д. Сухари Могилевского района. Местные жители обнаружили пожар около полуночи, когда дом уже горел открытым пламенем. В результате произошедшего уничтожен дом.</w:t>
      </w:r>
    </w:p>
    <w:p w:rsidR="00305768" w:rsidRDefault="00305768" w:rsidP="00305768">
      <w:r>
        <w:t>Пример: 29 апреля в 04-53 от жителей д. Цвырково Шкловского района в службу МЧС поступило сообщение о пожаре частного жилого дома по ул. Клименкова. Соседи сообщили, что внутри может находиться 69-летний хозяин. Его без признаков жизни спасатели обнаружили под обрушившимися конструкциями. Огонь практически испепелил жилье: уничтожена кровля, перекрытие и имущество, повреждены стены дома. Причина произошедшего устанавливается.</w:t>
      </w:r>
    </w:p>
    <w:p w:rsidR="00305768" w:rsidRDefault="00305768" w:rsidP="00305768">
      <w:r>
        <w:t xml:space="preserve">Пример: 16 апреля около полуночи в службу МЧС поступило сообщение  о пожаре частного жилого дома в д. Повстка Глусского района. До прибытия подразделений МЧС соседи эвакуировали                             65-летнего хозяина из задымленного жилья и подручными средствами ликвидировали горение. Спасенный госпитализирован. В результате пожара повреждены постельные принадлежности, закопчено имущество и стены в доме. </w:t>
      </w:r>
    </w:p>
    <w:p w:rsidR="00305768" w:rsidRDefault="00305768" w:rsidP="00305768">
      <w:r>
        <w:t>Нередко горе-курильщики подвергают серьезной опасности находящихся рядом родных и соседей.</w:t>
      </w:r>
    </w:p>
    <w:p w:rsidR="00305768" w:rsidRDefault="00305768" w:rsidP="00305768">
      <w:r>
        <w:t xml:space="preserve">Пример: Беспокойной выдалась ночь 11 апреля для жильцов пятиэтажного жилого дома по ул. Орловского в Могилеве. Около 2 часов ночи 56-летний хозяин двухкомнатной квартиры проснулся </w:t>
      </w:r>
      <w:r>
        <w:lastRenderedPageBreak/>
        <w:t xml:space="preserve">от удушливого запаха гари. На кровати горели постельные принадлежности и тлел матрац. Мужчина попытался водой ликвидировать возгорание, однако стал задыхаться и поспешил эвакуироваться. От соседей вызвал спасателей. В результате пожара в комнате  уничтожена кровать и постельные принадлежности, закопчены стены и имущество. </w:t>
      </w:r>
    </w:p>
    <w:p w:rsidR="00305768" w:rsidRDefault="00305768" w:rsidP="00305768">
      <w:r>
        <w:t xml:space="preserve">Профилактика: </w:t>
      </w:r>
    </w:p>
    <w:p w:rsidR="00305768" w:rsidRDefault="00305768" w:rsidP="00305768">
      <w:r>
        <w:t xml:space="preserve">не оставляйте открытый огонь (горящие свечи, газовые плиты, печи, костры) без присмотра; </w:t>
      </w:r>
    </w:p>
    <w:p w:rsidR="00305768" w:rsidRDefault="00305768" w:rsidP="00305768">
      <w:r>
        <w:t xml:space="preserve">не курите в постели, гасите окурок до последней искры в пепельнице; </w:t>
      </w:r>
    </w:p>
    <w:p w:rsidR="00305768" w:rsidRDefault="00305768" w:rsidP="00305768">
      <w:r>
        <w:t>не оставляйте спички и зажигалки в доступном детям месте.</w:t>
      </w:r>
    </w:p>
    <w:p w:rsidR="00305768" w:rsidRDefault="00305768" w:rsidP="00305768">
      <w:r>
        <w:t>Установите в жилых комнатах автономные пожарные извещатели, которые в случае пожара оповестят Вас громким навязчивым звуком, способным разбудить спящего человека.</w:t>
      </w:r>
    </w:p>
    <w:p w:rsidR="00305768" w:rsidRDefault="00305768" w:rsidP="00305768">
      <w:r>
        <w:t>II. Электроприборы. Легкость в использовании и удобство – основные достоинства бытовой техники. Однако, исправно служит она, как правило, до тех пор, пока соблюдаются все рекомендации прилагаемой к ней инструкции и пока не превышен лимит ее срока службы. В обратном случае вас могут ждать весьма неприятные сюрпризы. Чтобы не допустить возникновения чрезвычайной ситуации, помните, что самая надежная техника та, которая не эксплуатируется.</w:t>
      </w:r>
    </w:p>
    <w:p w:rsidR="00305768" w:rsidRDefault="00305768" w:rsidP="00305768">
      <w:r>
        <w:t xml:space="preserve">Пример: 12 апреля днем 57-летняя могилевчанка, проживающая в трехкомнатной квартире девятиэтажного жилого дома по пер. Урожайному, занималась шитьем на швейной машине. Женщина ненадолго отлучилась из комнаты, а по возвращению обнаружила загорание электроприбора. Хозяйка не растерялась и собственными силами ликвидировала пожар до прибытия спасателей. В результате произошедшего уничтожена швейная машина, повреждено имущество в комнате. К слову, срок эксплуатации швейной машины давно закончился. </w:t>
      </w:r>
    </w:p>
    <w:p w:rsidR="00305768" w:rsidRDefault="00305768" w:rsidP="00305768">
      <w:r>
        <w:t xml:space="preserve">III. Безопасность детей. С приходом теплой погоды значительно возрастает количество ЧС с участием детей и подростков: выпал из окна, упал в колодец, засыпало в карьере, делал контент для социальных сетей в опасном месте, играл со спичками, погиб на пожаре. </w:t>
      </w:r>
    </w:p>
    <w:p w:rsidR="00305768" w:rsidRDefault="00305768" w:rsidP="00305768">
      <w:r>
        <w:t xml:space="preserve">Падение из окон – одна из самых частых причин гибели и травматизма малолетних детей. И вина за такие ЧС полностью лежит на взрослых. </w:t>
      </w:r>
    </w:p>
    <w:p w:rsidR="00305768" w:rsidRDefault="00305768" w:rsidP="00305768">
      <w:r>
        <w:t xml:space="preserve">Пример: 25 апреля в Молодечно из окна четвертого этажа многоэтажного общежития двухлетняя девочка. На момент падения мать девочки была в ванной, а старший брат находился в другой комнате. Малышка получила многочисленные травмы, за ее жизнь борются врачи. </w:t>
      </w:r>
    </w:p>
    <w:p w:rsidR="00305768" w:rsidRDefault="00305768" w:rsidP="00305768">
      <w:r>
        <w:t xml:space="preserve">Пример: 22 апреля в Минске из окна квартиры выпал двухлетний мальчик. Ребенок госпитализирован. По предварительным данным, малыш находился дома с родителями. Он забежал в комнату, где было открыто окно, залез с дивана на подоконник и выпал из окна пятого этажа. Родители находились в другой комнате. </w:t>
      </w:r>
    </w:p>
    <w:p w:rsidR="00305768" w:rsidRDefault="00305768" w:rsidP="00305768">
      <w:r>
        <w:t>Пример: 12 апреля в Светлогорске спасатели предотвратили падение ребенка из окна. В 12-19 в центр оперативного управления МЧС от неравнодушной гражданки поступило сообщение о том, что в  многоквартирном доме по улице Азалова из открытого окна балкона на втором этаже высовывается ребенок. Женщина добавила, что опасается, как бы он не выпал. По указанному адресу незамедлительно выехали подразделения МЧС. Спасатели установили трехколенную лестницу к балкону и поднялись по ней. Ребенок не пострадал. Ее 39-летнюю мать нашли лежащей в зале на полу в неадекватном состоянии.</w:t>
      </w:r>
    </w:p>
    <w:p w:rsidR="00305768" w:rsidRDefault="00305768" w:rsidP="00305768">
      <w:r>
        <w:t>Обстоятельства инцидента выяснят компетентные службы.</w:t>
      </w:r>
    </w:p>
    <w:p w:rsidR="00305768" w:rsidRDefault="00305768" w:rsidP="00305768">
      <w:r>
        <w:lastRenderedPageBreak/>
        <w:t>Чтобы избежать несчастного случая, связанного с падением ребенка из окна, необходимо:</w:t>
      </w:r>
    </w:p>
    <w:p w:rsidR="00305768" w:rsidRDefault="00305768" w:rsidP="00305768">
      <w:r>
        <w:t>установить на окна запорные устройства, блокираторы, препятствующие возможности ребенку самостоятельно открыть окно;</w:t>
      </w:r>
    </w:p>
    <w:p w:rsidR="00305768" w:rsidRDefault="00305768" w:rsidP="00305768">
      <w:r>
        <w:t>открывая окна в квартире и проветривая помещение, убедитесь, что ребенок при этом находится под неотлучным присмотром;</w:t>
      </w:r>
    </w:p>
    <w:p w:rsidR="00305768" w:rsidRDefault="00305768" w:rsidP="00305768">
      <w:r>
        <w:t>отодвиньте всю мебель, включая кровати, от окон. Это поможет предотвратить случайное попадание малыша на подоконник;</w:t>
      </w:r>
    </w:p>
    <w:p w:rsidR="00305768" w:rsidRDefault="00305768" w:rsidP="00305768">
      <w:r>
        <w:t>не показывайте ребенку, как открывается окно. Не учите малыша подставлять под ноги стул или иное приспособление, чтобы выглянуть в окно или заглянуть на улицу с балкона;</w:t>
      </w:r>
    </w:p>
    <w:p w:rsidR="00305768" w:rsidRDefault="00305768" w:rsidP="00305768">
      <w:r>
        <w:t>большую опасность представляют москитные сетки: ребенок видит некое препятствие впереди, уверенно опирается на него, и в результате может выпасть вместе с сеткой, которая не рассчитана на вес даже самого крохотного годовалого малыша;</w:t>
      </w:r>
    </w:p>
    <w:p w:rsidR="00305768" w:rsidRDefault="00305768" w:rsidP="00305768">
      <w:r>
        <w:t>никогда не оставляйте ребенка одного в квартире даже на короткое время. Зачастую, чувствуя страх, дети выглядывают в окно или с балкона, надеясь увидеть родителей, что может повлечь их падение.</w:t>
      </w:r>
    </w:p>
    <w:p w:rsidR="00305768" w:rsidRDefault="00305768" w:rsidP="00305768">
      <w:r>
        <w:t>Родители зачастую даже не подозревают о том, что те или иные предметы могут представлять опасность для ребенка. Взгляните на мир глазами своего малыша.  Опуститесь на уровень его роста и посмотрите, какие предметы могут вызвать у него интерес и в то же время причинить вред – например, скатерть со стоящей на ней вазой или горячим чаем, шнуры от телевизора и компьютера, горячие кастрюли и сковороды на плите, бытовая химия в яркой упаковке на полу, монеты и батарейки на столе, приоткрытое окно или солнечные зайчики в водоеме. Внимательно посмотрите вокруг и уберите те предметы, до которых может дотянуться ребенок. Если вы находитесь в деревне, на даче и в  радиусе  хотя бы 100 метров есть даже небольшой водоем, задача родителей ни на минуту не оставлять ребенка без присмотра, иначе может случиться беда.</w:t>
      </w:r>
    </w:p>
    <w:p w:rsidR="00305768" w:rsidRDefault="00305768" w:rsidP="00305768">
      <w:r>
        <w:t xml:space="preserve">Отсутствие порядка в содержании домового хозяйства, а также на городских улицах (незакрытые выходы на крыши, незащищенные перила лестничных проемов, открытые люки подвалов, колодцев, при земляных работах в не имеющих ограждения траншеях, отсутствие ограждений ремонтируемых зданий, небрежное хранение материалов на стройках и др.) представляет особую опасность провалиться туда и получить серьезную травму. Для ребенка падение в люк канализационного колодца может закончиться летальным исходом. Помимо возможного смертельного удара по голове падающей крышкой, ребёнок может утонуть или задохнуться в магистральной канализационной трубе. Подземные коммуникации не проветриваются вообще, что приводит к накоплению в них разного рода тяжелых газов, например, пропана, сероводорода или углекислого газа. </w:t>
      </w:r>
    </w:p>
    <w:p w:rsidR="00305768" w:rsidRDefault="00305768" w:rsidP="00305768">
      <w:r>
        <w:t>Пример: 8 апреля 2023 года в Миорском районе Витебской области девочка провалилась в затопленный подвал и погибла. Трагедия произошла днем во дворе частного дома, где играли дети. В какой-то момент 5-летняя девочка пропала из виду. Мама стала искать малышку и, к сожалению, обнаружила тело своего ребенка в затопленном подвале. Погреб был заполнен водой более чем наполовину, а его глубина составляла около 2 м.</w:t>
      </w:r>
    </w:p>
    <w:p w:rsidR="00305768" w:rsidRDefault="00305768" w:rsidP="00305768">
      <w:r>
        <w:t xml:space="preserve">Как предотвратить падение в люк, яму или колодец: </w:t>
      </w:r>
    </w:p>
    <w:p w:rsidR="00305768" w:rsidRDefault="00305768" w:rsidP="00305768">
      <w:r>
        <w:t xml:space="preserve">внимательно изучайте места для прогулки с ребенком; </w:t>
      </w:r>
    </w:p>
    <w:p w:rsidR="00305768" w:rsidRDefault="00305768" w:rsidP="00305768">
      <w:r>
        <w:t xml:space="preserve">не оставляйте детей без присмотра; </w:t>
      </w:r>
    </w:p>
    <w:p w:rsidR="00305768" w:rsidRDefault="00305768" w:rsidP="00305768">
      <w:r>
        <w:t xml:space="preserve">расскажите ребенку, что нельзя становиться на люк; </w:t>
      </w:r>
    </w:p>
    <w:p w:rsidR="00305768" w:rsidRDefault="00305768" w:rsidP="00305768">
      <w:r>
        <w:lastRenderedPageBreak/>
        <w:t xml:space="preserve">если, проходя по улице, вы обнаружили незакрытый люк, постарайтесь закрыть его. Помните, что полностью закрытым люк считается только тогда, когда выступы на крышке точно совпадают с пазами на кромке люка. Не забудьте покричать внутрь, чтобы не замуровать человека или людей, которые находятся внутри. А оказаться там могут и обслуживающий подземные коммуникации персонал, и пострадавший от незакрытого люка прохожий; </w:t>
      </w:r>
    </w:p>
    <w:p w:rsidR="00305768" w:rsidRDefault="00305768" w:rsidP="00305768">
      <w:r>
        <w:t xml:space="preserve">если не можете самостоятельно закрыть люк, оградите место ветками или какими-либо другими предметами. Позвоните в ЖЭУ, чтобы выехала ремонтная бригада и выполнила работу по обеспечению безопасности на улице, которую нарушает незакрытый люк. </w:t>
      </w:r>
    </w:p>
    <w:p w:rsidR="00305768" w:rsidRDefault="00305768" w:rsidP="00305768">
      <w:r>
        <w:t>Детская шалость с огнем часто становится причиной пожаров. Как показывает практика, такие пожары происходят из-за отсутствия навыков у детей осторожного обращения с огнем, недостаточного контроля за их поведением со стороны взрослых, а в ряде случаев неумения родителей организовать досуг своих чад.</w:t>
      </w:r>
    </w:p>
    <w:p w:rsidR="00305768" w:rsidRDefault="00305768" w:rsidP="00305768">
      <w:r>
        <w:t xml:space="preserve">Пример: 11 апреля пятиклассник и третьеклассник, жители агрогородка Паршино Горецкого района, вернувшись со школы, отправились играть в свой мальчишечий «штаб» – чердак сарая, расположенный на территории домовладения, в котором проживает семья пятиклассника. Накануне мальчики нашли зажигалку и, воспользовавшись отсутствием контроля со стороны взрослых, начали жечь солому. Жгли и тушили, вот только, как оказалось, не до последней искры. И когда они уже покинули свое укрытие, местные жители, обнаружив, как огонь начинает пожирать кровлю сарая, вызвали спасателей. В результате пожара уничтожена кровля сарая, повреждено перекрытие. Никто не пострадал. </w:t>
      </w:r>
    </w:p>
    <w:p w:rsidR="00305768" w:rsidRDefault="00305768" w:rsidP="00305768">
      <w:r>
        <w:t>Схема возникновения и обстоятельства пожаров по причине детской шалости с огнем универсальна: дети, предоставленные сами себе, вместе с друзьями жгут прошлогоднюю траву, разводят костры на чердаках, сеновалах, в сараях, поджигают солому, бумагу, бросают горящие спички, не задумываясь о последствиях. В основном виновники таких пожаров – дети дошкольного и младшего школьного возраста.</w:t>
      </w:r>
    </w:p>
    <w:p w:rsidR="00305768" w:rsidRDefault="00305768" w:rsidP="00305768">
      <w:r>
        <w:t xml:space="preserve">Пример: 18 апреля в деревне Лопатино  Гомельского района                       11-летний мальчик получил термические ожоги 1, 2 и 3 степени. Как выяснилось, он вместе с друзьями проводил время у  костра. Резкий порыв ветра стал причиной переброски пламени на мальчика, как следствие, загорелась одежда, ребенок пострадал. </w:t>
      </w:r>
    </w:p>
    <w:p w:rsidR="00305768" w:rsidRDefault="00305768" w:rsidP="00305768">
      <w:r>
        <w:t xml:space="preserve">Профилактика: </w:t>
      </w:r>
    </w:p>
    <w:p w:rsidR="00305768" w:rsidRDefault="00305768" w:rsidP="00305768">
      <w:r>
        <w:t>храните спички и зажигалки в недоступных детям местах;</w:t>
      </w:r>
    </w:p>
    <w:p w:rsidR="00305768" w:rsidRDefault="00305768" w:rsidP="00305768">
      <w:r>
        <w:t>постарайтесь организовать досуг детей таким образом, чтобы они не оставались наедине со своими фантазиями;</w:t>
      </w:r>
    </w:p>
    <w:p w:rsidR="00305768" w:rsidRDefault="00305768" w:rsidP="00305768">
      <w:r>
        <w:t>используйте любой удобный момент для беседы с детьми о силе и опасности огня и о первых действиях в случае возникновения ЧС. В доверительной обстановке постарайтесь привить ребенку основные навыки безопасности жизнедеятельности;</w:t>
      </w:r>
    </w:p>
    <w:p w:rsidR="00305768" w:rsidRDefault="00305768" w:rsidP="00305768">
      <w:r>
        <w:t xml:space="preserve">если Вы заметили повышенный интерес ребенка к огню,  обратитесь за помощью к психологу. </w:t>
      </w:r>
    </w:p>
    <w:p w:rsidR="00305768" w:rsidRDefault="00305768" w:rsidP="00305768">
      <w:r>
        <w:t xml:space="preserve">IV. Безопасность на водоемах. Уже скоро откроется купальный сезон и многие, в поисках прохлады и удовольствия, направятся на водоемы. При этом важно, чтобы отдыхающие осознавали прописную истину: «Вода ошибок не прощает». </w:t>
      </w:r>
    </w:p>
    <w:p w:rsidR="00305768" w:rsidRDefault="00305768" w:rsidP="00305768">
      <w:r>
        <w:t xml:space="preserve">Пример: Трагедия случилась вечером 13 июня в озере вблизи деревни Борисовичи Климовичского района. 14-летний мальчик решил искупать лошадь. Подросток,  сидя верхом на лошади, двигался вдоль берега. Пройдя несколько десятков метров, животное попало на глубину </w:t>
      </w:r>
      <w:r>
        <w:lastRenderedPageBreak/>
        <w:t>и скрылось вместе со школьником под воду. Рыбак, находившийся рядом, в силу преклонного возраста ничем помочь не смог. Погибший подросток не умел плавать.</w:t>
      </w:r>
    </w:p>
    <w:p w:rsidR="00305768" w:rsidRDefault="00305768" w:rsidP="00305768">
      <w:r>
        <w:t>Пример: 24 июня в р.Березина в Бобруйске в непредназначенном для купания месте утонул 14-летний мальчик. Работники ОСВОД обнаружили его в 15 метрах от берега на глубине около трех метров. Как выяснилось, мальчик вместе с компанией друзей, состоящей из пяти человек (два мальчика и три девочки) пошли купаться на Березину.</w:t>
      </w:r>
    </w:p>
    <w:p w:rsidR="00305768" w:rsidRDefault="00305768" w:rsidP="00305768">
      <w:r>
        <w:t xml:space="preserve">Отойдя от берега около 10 м, мальчик оступился и ушел под воду. Дети испугались и о произошедшем никому не сообщили.  Вечером тревогу забила бабушка ребенка, обеспокоенная его отсутствием.  Работники УВД стали выяснять детали произошедшего и сверстники пояснили, что мальчик утонул. </w:t>
      </w:r>
    </w:p>
    <w:p w:rsidR="00305768" w:rsidRDefault="00305768" w:rsidP="00305768">
      <w:r>
        <w:t xml:space="preserve">Пример: Трагедия произошла 28 июня вблизи д. Васильки Пуховичского района. 6-летний мальчик отдыхал с родителями вблизи реки Птичь. Они купались, при этом мальчик был в спасательном жилете. Через некоторое время ребенок снял жилет, надел маску для плавания и нырнул, после чего пропал из виду. Родители бросились на поиски, но спасти ребенка не удалось. </w:t>
      </w:r>
    </w:p>
    <w:p w:rsidR="00305768" w:rsidRDefault="00305768" w:rsidP="00305768">
      <w:r>
        <w:t xml:space="preserve">Пример: 1 июля 2022 года вблизи деревни Комсичи Копыльского района 15-летний подросток и его 16-летняя сестра, находясь на даче, поехали кататься на велосипедах. Парень решил искупаться в водохранилище, которое не было предназначено и оборудовано для купания. На расстоянии 6-8 м от берега мальчик внезапно начал тонуть. Сестра бросилась на помощь брату, однако не смогла его спасти и погибла сама. </w:t>
      </w:r>
    </w:p>
    <w:p w:rsidR="00305768" w:rsidRDefault="00305768" w:rsidP="00305768">
      <w:r>
        <w:t xml:space="preserve">Уважаемые взрослые! На беду много не надо. Утонуть на самом деле очень легко – один неудачный вдох – вода попадает в рот, человек захлебывается, кричать и звать на помощь он не может… Происходит все очень быстро и люди не замечают, что кто-то попал в беду – ведь тонущий на помощь не зовет. Точнее не может позвать. Для того, чтобы не повторять трагедий – строго контролируйте местонахождение своих детей. Не позволяйте им без взрослых даже приближаться к воде, причем это касается не только маленьких детей, но и подростков. Они порой ведут себя беспечно, самоуверенно, бегают и балуются у воды, не чувствуя опасности. Родители должны понимать, что, сколько бы не было лет ребенку, будь он дошкольником  или учащимся, он не должен находиться у воды без присмотра взрослых. И именно родители должны предупредить их об опасности, объяснить последствия и убедить дорожить жизнью. </w:t>
      </w:r>
    </w:p>
    <w:p w:rsidR="00305768" w:rsidRDefault="00305768" w:rsidP="00305768">
      <w:r>
        <w:t xml:space="preserve">Если Ваши дети проводят лето у  родственников, предупредите, чтобы их ни в коем случае не отпускали на водоемы. </w:t>
      </w:r>
    </w:p>
    <w:p w:rsidR="00305768" w:rsidRDefault="00305768" w:rsidP="00305768">
      <w:r>
        <w:t>Напоминаем правила поведения на водоемах:</w:t>
      </w:r>
    </w:p>
    <w:p w:rsidR="00305768" w:rsidRDefault="00305768" w:rsidP="00305768">
      <w:r>
        <w:t xml:space="preserve">не купайтесь на необорудованных пляжах. Если вы отдыхаете у воды, то дно водоёма должно быть чистым, без коряг, водорослей и ила. Осмотритесь – нет ли на берегу битого стекла, острых камней и других опасных предметов. </w:t>
      </w:r>
    </w:p>
    <w:p w:rsidR="00305768" w:rsidRDefault="00305768" w:rsidP="00305768">
      <w:r>
        <w:t xml:space="preserve">не ныряйте с разбегу, заходите в воду постепенно, чтобы дать телу привыкнуть к перепаду температур и избежать спазмов кровеносных сосудов. Если вы много времени провели на солнце, не спешите: отойдите в тень, остыньте и только потом идите плавать. </w:t>
      </w:r>
    </w:p>
    <w:p w:rsidR="00305768" w:rsidRDefault="00305768" w:rsidP="00305768">
      <w:r>
        <w:t>одна из проблем во время плавания – это чувство меры, которое многие теряют, забывая, что долгое пребывание в воде приводит к переохлаждению организма. Если Вы почувствовали озноб, надо немедленно выйти на берег и сделать короткую, но энергичную пробежку. Продолжительность купания зависит от температуры воздуха и воды, силы ветра. Ни в коем случае не заходите в воду во время грозы!</w:t>
      </w:r>
    </w:p>
    <w:p w:rsidR="00305768" w:rsidRDefault="00305768" w:rsidP="00305768">
      <w:r>
        <w:lastRenderedPageBreak/>
        <w:t>научитесь отдыхать на воде: лежа на спине или прижав колени и локти к груди и животу (поплавком). Совершая дальние заплывы, экономно расходуйте силы, время от времени отдыхайте. Довольно частое «происшествие» – судорога. Она может возникнуть когда угодно и где угодно, поэтому готовым нужно быть всегда. Если вы почувствовали, что свело ногу (чаще всего икроножную мышцу) – не паникуйте и не теряйтесь. Сделайте глубокий вдох и погрузитесь под воду с головой. Крепко ухватите рукой большой палец и сильно тяните ступню на себя, пока нога не выпрямится полностью. Сразу же плывите к берегу.</w:t>
      </w:r>
    </w:p>
    <w:p w:rsidR="00305768" w:rsidRDefault="00305768" w:rsidP="00305768">
      <w:r>
        <w:t>если вы не умеете плавать, не заплывайте на глубину на матрасах и кругах. Помните, что матрасы и другие подобные приспособления не являются плавательными средствами – они могут сдуться в самый неподходящий момент.</w:t>
      </w:r>
    </w:p>
    <w:p w:rsidR="00305768" w:rsidRDefault="00305768" w:rsidP="00305768">
      <w:r>
        <w:t>V. Республиканская акция «Не оставляйте детей одних». С целью привлечения внимания к проблеме детской шалости с огнем и гибели детей на пожарах, снижения количества чрезвычайных ситуаций с участием детей и обеспечения их общей безопасности с 10 мая в области стартует республиканская профилактическая акция «Не оставляйте детей одних!», приуроченная к Международному Дню семьи и Дню защиты детей.</w:t>
      </w:r>
    </w:p>
    <w:p w:rsidR="00305768" w:rsidRDefault="00305768" w:rsidP="00305768">
      <w:r>
        <w:t>Акция состоит из 2 этапов:</w:t>
      </w:r>
    </w:p>
    <w:p w:rsidR="00305768" w:rsidRDefault="00305768" w:rsidP="00305768">
      <w:r>
        <w:t>1-й этап – с 10 по 19 мая приурочен к Международному дню семьи: акция проводится на объектах с массовым пребыванием людей (детские театры, торгово-развлекательные центры, кинотеатры), в учреждениях здравоохранения (территориальные поликлиники), в детских развлекательных центрах, организациях общественного питания, детских магазинах («Буслик», «Kari kids» и др.) и других объектах. Вниманию детей и их родителей будут представлены различные конкурсы и игры: «Мама, папа, мы – в безопасности сильны», «МЧС-ЛЭНД», «Ринг безопасности» и другие, а также работа интерактивных площадок. Для молодых мам в детских поликлиниках, кабинетах здорового ребенка, женских консультациях и т.д. спасатели проведут тематические занятия, главным тезисом которых станет призыв: «Не оставляйте детей без присмотра!»</w:t>
      </w:r>
    </w:p>
    <w:p w:rsidR="00305768" w:rsidRDefault="00305768" w:rsidP="00305768">
      <w:r>
        <w:t xml:space="preserve">2-й этап – с 22 мая по 1 июня приурочен к Международному дню защиты детей: акция проводится в дошкольных учреждениях, начальных классах общеобразовательных учреждений и Центрах внешкольного образования, многодетных семьях и детских домах семейного типа, семьях СОП, а также на открытых площадках, в местах массового пребывания людей. Программа насыщена и динамична:  интерактивные беседы, подвижные игры, работа обучающих площадок.  </w:t>
      </w:r>
    </w:p>
    <w:p w:rsidR="00305768" w:rsidRDefault="00305768" w:rsidP="00305768">
      <w:r>
        <w:t xml:space="preserve">Особый профилактический акцент – на проведение родительских собраний в дошкольных учреждениях, в начальных классах учреждений образования с демонстрацией тематических видеофильмов, а также на мероприятия в школах раннего развития, центрах дошкольного и внешкольного образования. Не оставят без внимания спасатели и многодетные семьи, детские дома семейного типа, семьи, находящиеся в социально-опасном положении. Для них подготовлены развлекательно-профилактические мероприятия, обучающие не только детей, но и родителей. </w:t>
      </w:r>
    </w:p>
    <w:p w:rsidR="00305768" w:rsidRDefault="00305768" w:rsidP="00305768">
      <w:r>
        <w:t xml:space="preserve">VI. Безопасность при работе с мотокультиватором. Весна, лето, осень – время сельскохозяйственных работ. И все чаще при работе с землей используют технику, в том числе мотокультиваторы.  Это удобно, практично, эффективно, но совсем не безопасно. </w:t>
      </w:r>
    </w:p>
    <w:p w:rsidR="00305768" w:rsidRDefault="00305768" w:rsidP="00305768">
      <w:r>
        <w:t xml:space="preserve">Пример: 30 апреля в 15-30 помощь спасателей потребовалась               34-летнему жителю деревни Фойно Могилевского района. Выяснилось, что мужчина работал на мини-тракторе МТЗ на частном приусадебном участке. Фреза устройства зацепилась за одежду, в результате чего нога оказалась в мотокультиваторе. Пострадавший госпитализирован. </w:t>
      </w:r>
    </w:p>
    <w:p w:rsidR="00305768" w:rsidRDefault="00305768" w:rsidP="00305768">
      <w:r>
        <w:lastRenderedPageBreak/>
        <w:t>Работа с мотокультиватором требует осторожности и собранности.  Не используйте культиватор, если Вы устали, находитесь под влиянием алкоголя или понижающих реакцию лекарственных средств! Надевайте крепкую нескользящую обувь, брюки из прочной ткани, рабочие рукавицы и защитные очки. Во время работы выбирайте удобное, устойчивое, постоянно контролируемое Вами положение. Держите руки, края одежды и ноги на безопасном расстоянии от вращающихся частей культиватора.</w:t>
      </w:r>
    </w:p>
    <w:p w:rsidR="00305768" w:rsidRDefault="00305768" w:rsidP="00305768">
      <w:r>
        <w:t>Если в движущиеся части попадает какой-то объект, то, прежде чем осмотреть агрегат на наличие повреждений, необходимо  не только заглушить двигатель, но и отсоединить от свечи зажигания высоковольтный провод, чтобы предупредить случайный запуск. Категорически запрещено доливать бензин или пытаться ремонтировать двигатель во время работы культиватора. Бензин легко воспламеняется.</w:t>
      </w:r>
    </w:p>
    <w:p w:rsidR="00305768" w:rsidRDefault="00305768" w:rsidP="00305768"/>
    <w:p w:rsidR="00305768" w:rsidRDefault="00305768" w:rsidP="00305768">
      <w:r>
        <w:t xml:space="preserve">Материал подготовлен Могилевским областным </w:t>
      </w:r>
    </w:p>
    <w:p w:rsidR="00305768" w:rsidRDefault="00305768" w:rsidP="00305768">
      <w:r>
        <w:t xml:space="preserve">управлением МЧС Республики Беларусь </w:t>
      </w:r>
    </w:p>
    <w:p w:rsidR="00305768" w:rsidRDefault="00305768" w:rsidP="00305768">
      <w:r>
        <w:t> </w:t>
      </w:r>
    </w:p>
    <w:p w:rsidR="00305768" w:rsidRDefault="00305768" w:rsidP="00305768"/>
    <w:p w:rsidR="00305768" w:rsidRDefault="00305768" w:rsidP="00305768"/>
    <w:p w:rsidR="00305768" w:rsidRDefault="00305768" w:rsidP="00305768"/>
    <w:p w:rsidR="00305768" w:rsidRDefault="00305768" w:rsidP="00305768"/>
    <w:p w:rsidR="00305768" w:rsidRDefault="00305768" w:rsidP="00305768"/>
    <w:p w:rsidR="00305768" w:rsidRDefault="00305768" w:rsidP="00305768"/>
    <w:p w:rsidR="00305768" w:rsidRDefault="00305768" w:rsidP="00305768"/>
    <w:p w:rsidR="00305768" w:rsidRDefault="00305768" w:rsidP="00305768"/>
    <w:p w:rsidR="00305768" w:rsidRDefault="00305768" w:rsidP="00305768"/>
    <w:p w:rsidR="00305768" w:rsidRDefault="00305768" w:rsidP="00305768"/>
    <w:p w:rsidR="00305768" w:rsidRDefault="00305768" w:rsidP="00305768"/>
    <w:p w:rsidR="00305768" w:rsidRDefault="00305768" w:rsidP="00305768"/>
    <w:p w:rsidR="00305768" w:rsidRDefault="00305768" w:rsidP="00305768"/>
    <w:p w:rsidR="00305768" w:rsidRDefault="00305768" w:rsidP="00305768"/>
    <w:p w:rsidR="00305768" w:rsidRDefault="00305768" w:rsidP="00305768"/>
    <w:p w:rsidR="00305768" w:rsidRDefault="00305768" w:rsidP="00305768"/>
    <w:p w:rsidR="00305768" w:rsidRDefault="00305768" w:rsidP="00305768"/>
    <w:p w:rsidR="00305768" w:rsidRDefault="00305768" w:rsidP="00305768"/>
    <w:p w:rsidR="00305768" w:rsidRDefault="00305768" w:rsidP="00305768"/>
    <w:p w:rsidR="00305768" w:rsidRDefault="00305768" w:rsidP="00305768"/>
    <w:p w:rsidR="00305768" w:rsidRDefault="00305768" w:rsidP="00305768"/>
    <w:p w:rsidR="00305768" w:rsidRDefault="00305768" w:rsidP="00305768"/>
    <w:p w:rsidR="00305768" w:rsidRDefault="00305768" w:rsidP="00305768"/>
    <w:p w:rsidR="00305768" w:rsidRDefault="00305768" w:rsidP="00305768"/>
    <w:p w:rsidR="00121885" w:rsidRDefault="00305768">
      <w:bookmarkStart w:id="0" w:name="_GoBack"/>
      <w:bookmarkEnd w:id="0"/>
    </w:p>
    <w:sectPr w:rsidR="0012188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655"/>
    <w:rsid w:val="00305768"/>
    <w:rsid w:val="00BA4655"/>
    <w:rsid w:val="00C6472A"/>
    <w:rsid w:val="00FF3A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72986C-579A-413B-A228-5C9AB81AC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3094</Words>
  <Characters>17639</Characters>
  <Application>Microsoft Office Word</Application>
  <DocSecurity>0</DocSecurity>
  <Lines>146</Lines>
  <Paragraphs>41</Paragraphs>
  <ScaleCrop>false</ScaleCrop>
  <Company>diakov.net</Company>
  <LinksUpToDate>false</LinksUpToDate>
  <CharactersWithSpaces>20692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D!akov RePack</dc:creator>
  <cp:keywords/>
  <dc:description/>
  <cp:lastModifiedBy>D!akov RePack</cp:lastModifiedBy>
  <cp:revision>2</cp:revision>
  <dcterms:created xsi:type="dcterms:W3CDTF">2023-05-16T17:16:00Z</dcterms:created>
  <dcterms:modified xsi:type="dcterms:W3CDTF">2023-05-16T17:16:00Z</dcterms:modified>
</cp:coreProperties>
</file>