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A6" w:rsidRDefault="00055F45" w:rsidP="00A44A97">
      <w:pPr>
        <w:tabs>
          <w:tab w:val="left" w:pos="0"/>
        </w:tabs>
        <w:spacing w:after="0" w:line="280" w:lineRule="exact"/>
        <w:ind w:right="368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семейного неблагополучия, семейного сиротства</w:t>
      </w:r>
    </w:p>
    <w:p w:rsidR="00A44A97" w:rsidRDefault="00A44A97" w:rsidP="00A44A97">
      <w:pPr>
        <w:tabs>
          <w:tab w:val="left" w:pos="0"/>
        </w:tabs>
        <w:spacing w:after="0" w:line="280" w:lineRule="exact"/>
        <w:ind w:right="368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3D2" w:rsidRDefault="00A44A97" w:rsidP="006713D2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ab/>
      </w:r>
      <w:r w:rsidRPr="00A44A97">
        <w:rPr>
          <w:rFonts w:eastAsia="Times New Roman"/>
          <w:sz w:val="30"/>
          <w:szCs w:val="30"/>
          <w:lang w:eastAsia="ru-RU"/>
        </w:rPr>
        <w:t xml:space="preserve">Принятие Декрета Президента Республики </w:t>
      </w:r>
      <w:r w:rsidR="003177D4">
        <w:rPr>
          <w:rFonts w:eastAsia="Times New Roman"/>
          <w:sz w:val="30"/>
          <w:szCs w:val="30"/>
          <w:lang w:eastAsia="ru-RU"/>
        </w:rPr>
        <w:t xml:space="preserve">Беларусь от 24 ноября 2006 г. № 18 </w:t>
      </w:r>
      <w:r w:rsidRPr="00A44A97">
        <w:rPr>
          <w:rFonts w:eastAsia="Times New Roman"/>
          <w:sz w:val="30"/>
          <w:szCs w:val="30"/>
          <w:lang w:eastAsia="ru-RU"/>
        </w:rPr>
        <w:t>«О дополнительных мерах по государственной защите детей в неблагополучн</w:t>
      </w:r>
      <w:r w:rsidR="003177D4">
        <w:rPr>
          <w:rFonts w:eastAsia="Times New Roman"/>
          <w:sz w:val="30"/>
          <w:szCs w:val="30"/>
          <w:lang w:eastAsia="ru-RU"/>
        </w:rPr>
        <w:t>ых семьях»</w:t>
      </w:r>
      <w:r w:rsidRPr="00A44A97">
        <w:rPr>
          <w:rFonts w:eastAsia="Times New Roman"/>
          <w:sz w:val="30"/>
          <w:szCs w:val="30"/>
          <w:lang w:eastAsia="ru-RU"/>
        </w:rPr>
        <w:t xml:space="preserve"> стало серьезным шагом в создании системы работы по защите прав и законных интересов детей, повышении ответственности родителей за их воспитание. </w:t>
      </w:r>
    </w:p>
    <w:p w:rsidR="003570E7" w:rsidRDefault="00A44A97" w:rsidP="009408F2">
      <w:pPr>
        <w:pStyle w:val="a3"/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A44A97">
        <w:rPr>
          <w:rFonts w:eastAsia="Times New Roman"/>
          <w:sz w:val="30"/>
          <w:szCs w:val="30"/>
          <w:lang w:eastAsia="ru-RU"/>
        </w:rPr>
        <w:t xml:space="preserve">Главная цель Положения </w:t>
      </w:r>
      <w:r w:rsidR="007C607F">
        <w:rPr>
          <w:rFonts w:eastAsia="Times New Roman"/>
          <w:sz w:val="30"/>
          <w:szCs w:val="30"/>
          <w:lang w:eastAsia="ru-RU"/>
        </w:rPr>
        <w:t>Декрета №</w:t>
      </w:r>
      <w:r w:rsidR="003177D4">
        <w:rPr>
          <w:rFonts w:eastAsia="Times New Roman"/>
          <w:sz w:val="30"/>
          <w:szCs w:val="30"/>
          <w:lang w:eastAsia="ru-RU"/>
        </w:rPr>
        <w:t xml:space="preserve"> </w:t>
      </w:r>
      <w:r w:rsidR="007C607F">
        <w:rPr>
          <w:rFonts w:eastAsia="Times New Roman"/>
          <w:sz w:val="30"/>
          <w:szCs w:val="30"/>
          <w:lang w:eastAsia="ru-RU"/>
        </w:rPr>
        <w:t>18 -</w:t>
      </w:r>
      <w:r w:rsidRPr="00A44A97">
        <w:rPr>
          <w:rFonts w:eastAsia="Times New Roman"/>
          <w:sz w:val="30"/>
          <w:szCs w:val="30"/>
          <w:lang w:eastAsia="ru-RU"/>
        </w:rPr>
        <w:t xml:space="preserve"> это обеспечение защиты прав и законных интересов детей в неблагополучных семьях </w:t>
      </w:r>
      <w:r w:rsidR="006713D2">
        <w:rPr>
          <w:rFonts w:eastAsia="Times New Roman"/>
          <w:sz w:val="30"/>
          <w:szCs w:val="30"/>
          <w:lang w:eastAsia="ru-RU"/>
        </w:rPr>
        <w:t xml:space="preserve">                                         </w:t>
      </w:r>
      <w:r w:rsidRPr="00A44A97">
        <w:rPr>
          <w:rFonts w:eastAsia="Times New Roman"/>
          <w:sz w:val="30"/>
          <w:szCs w:val="30"/>
          <w:lang w:eastAsia="ru-RU"/>
        </w:rPr>
        <w:t xml:space="preserve">и повышение ответственности родителей, не выполняющих конституционных обязанностей по воспитанию своих детей. Обязанностью государственных органов, иных организаций, граждан </w:t>
      </w:r>
      <w:r w:rsidR="006713D2">
        <w:rPr>
          <w:rFonts w:eastAsia="Times New Roman"/>
          <w:sz w:val="30"/>
          <w:szCs w:val="30"/>
          <w:lang w:eastAsia="ru-RU"/>
        </w:rPr>
        <w:t xml:space="preserve">                       </w:t>
      </w:r>
      <w:r w:rsidRPr="00A44A97">
        <w:rPr>
          <w:rFonts w:eastAsia="Times New Roman"/>
          <w:sz w:val="30"/>
          <w:szCs w:val="30"/>
          <w:lang w:eastAsia="ru-RU"/>
        </w:rPr>
        <w:t xml:space="preserve">о немедленном информировании комиссии по делам несовершеннолетних, органа опеки и попечительства о фактах ненадлежащего выполнения родителями обязанностей по воспитанию </w:t>
      </w:r>
      <w:r w:rsidR="006713D2">
        <w:rPr>
          <w:rFonts w:eastAsia="Times New Roman"/>
          <w:sz w:val="30"/>
          <w:szCs w:val="30"/>
          <w:lang w:eastAsia="ru-RU"/>
        </w:rPr>
        <w:t xml:space="preserve">                 </w:t>
      </w:r>
      <w:r w:rsidRPr="00A44A97">
        <w:rPr>
          <w:rFonts w:eastAsia="Times New Roman"/>
          <w:sz w:val="30"/>
          <w:szCs w:val="30"/>
          <w:lang w:eastAsia="ru-RU"/>
        </w:rPr>
        <w:t>и содержанию детей.</w:t>
      </w:r>
      <w:r w:rsidR="006713D2">
        <w:rPr>
          <w:rFonts w:eastAsia="Times New Roman"/>
          <w:sz w:val="30"/>
          <w:szCs w:val="30"/>
          <w:lang w:eastAsia="ru-RU"/>
        </w:rPr>
        <w:t xml:space="preserve"> </w:t>
      </w:r>
      <w:r w:rsidR="009408F2">
        <w:rPr>
          <w:rFonts w:eastAsia="Times New Roman"/>
          <w:sz w:val="30"/>
          <w:szCs w:val="30"/>
          <w:lang w:eastAsia="ru-RU"/>
        </w:rPr>
        <w:t>В</w:t>
      </w:r>
      <w:r w:rsidR="006713D2">
        <w:rPr>
          <w:rFonts w:eastAsia="Times New Roman"/>
          <w:sz w:val="30"/>
          <w:szCs w:val="30"/>
          <w:lang w:eastAsia="ru-RU"/>
        </w:rPr>
        <w:t xml:space="preserve"> соответствии с</w:t>
      </w:r>
      <w:r w:rsidR="006713D2" w:rsidRPr="006713D2">
        <w:rPr>
          <w:rFonts w:eastAsia="Times New Roman"/>
          <w:sz w:val="30"/>
          <w:szCs w:val="30"/>
          <w:lang w:eastAsia="ru-RU"/>
        </w:rPr>
        <w:t xml:space="preserve"> </w:t>
      </w:r>
      <w:r w:rsidR="006713D2">
        <w:rPr>
          <w:rFonts w:eastAsia="Times New Roman"/>
          <w:sz w:val="30"/>
          <w:szCs w:val="30"/>
          <w:lang w:eastAsia="ru-RU"/>
        </w:rPr>
        <w:t>Постановлением</w:t>
      </w:r>
      <w:r w:rsidR="006713D2" w:rsidRPr="00A44A97">
        <w:rPr>
          <w:rFonts w:eastAsia="Times New Roman"/>
          <w:sz w:val="30"/>
          <w:szCs w:val="30"/>
          <w:lang w:eastAsia="ru-RU"/>
        </w:rPr>
        <w:t xml:space="preserve"> Совета Министров от 15 января 2019 года №</w:t>
      </w:r>
      <w:r w:rsidR="006713D2">
        <w:rPr>
          <w:rFonts w:eastAsia="Times New Roman"/>
          <w:sz w:val="30"/>
          <w:szCs w:val="30"/>
          <w:lang w:eastAsia="ru-RU"/>
        </w:rPr>
        <w:t xml:space="preserve"> 22 </w:t>
      </w:r>
      <w:r w:rsidR="003570E7">
        <w:rPr>
          <w:rFonts w:eastAsia="Times New Roman"/>
          <w:sz w:val="30"/>
          <w:szCs w:val="30"/>
          <w:lang w:eastAsia="ru-RU"/>
        </w:rPr>
        <w:t>при выявлении неблагоприятной для детей обстановки определяют</w:t>
      </w:r>
      <w:r w:rsidRPr="00A44A97">
        <w:rPr>
          <w:rFonts w:eastAsia="Times New Roman"/>
          <w:sz w:val="30"/>
          <w:szCs w:val="30"/>
          <w:lang w:eastAsia="ru-RU"/>
        </w:rPr>
        <w:t xml:space="preserve"> критерии социально опасного положения</w:t>
      </w:r>
      <w:r w:rsidR="003570E7">
        <w:rPr>
          <w:rFonts w:eastAsia="Times New Roman"/>
          <w:sz w:val="30"/>
          <w:szCs w:val="30"/>
          <w:lang w:eastAsia="ru-RU"/>
        </w:rPr>
        <w:t xml:space="preserve"> несовершеннолетних:</w:t>
      </w:r>
    </w:p>
    <w:p w:rsidR="003570E7" w:rsidRPr="003570E7" w:rsidRDefault="003570E7" w:rsidP="003570E7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570E7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Критерии и показатели социально опасного положения  </w:t>
      </w:r>
    </w:p>
    <w:tbl>
      <w:tblPr>
        <w:tblW w:w="991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5903"/>
      </w:tblGrid>
      <w:tr w:rsidR="000D4BB4" w:rsidRPr="000D4BB4" w:rsidTr="003177D4">
        <w:tc>
          <w:tcPr>
            <w:tcW w:w="4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социально опасного положения</w:t>
            </w:r>
          </w:p>
        </w:tc>
        <w:tc>
          <w:tcPr>
            <w:tcW w:w="5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социально опасного положения</w:t>
            </w:r>
          </w:p>
        </w:tc>
      </w:tr>
      <w:tr w:rsidR="000D4BB4" w:rsidRPr="000D4BB4" w:rsidTr="003177D4">
        <w:tc>
          <w:tcPr>
            <w:tcW w:w="4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0E7" w:rsidRPr="000D4BB4" w:rsidRDefault="003177D4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Родителями </w:t>
            </w:r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удовлетворяются основные жизненные потребности ребенка (детей)</w:t>
            </w:r>
          </w:p>
        </w:tc>
        <w:tc>
          <w:tcPr>
            <w:tcW w:w="5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допускают оставление ребенка (детей) без пищи;</w:t>
            </w:r>
          </w:p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допускают систематическое отсутствие пищи, предназначенной для питания ребенка (детей) (для детей раннего возраста – от 0 до 3 лет, детей дошкольного возраста – от 3 до 6 лет, детей школьного возраста 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возраста;</w:t>
            </w:r>
          </w:p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допускают проживание ребе</w:t>
            </w:r>
            <w:r w:rsidR="003177D4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нка (детей)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="003177D4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жилых помещениях,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которых печи, теплогенерирующие агрегаты, газовое оборудование, электрические сети, электроприборы не соответствуют требованиям технических нормативных правовых актов либо эксплуатационной документации на них,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неработоспособны, демонтированы устройства автоматического (автономного) обнаружения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оповещения о пожаре, надворные постройки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пожара;</w:t>
            </w:r>
          </w:p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родители систематически (два и более раза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177D4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шести месяцев подряд)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здоровью;</w:t>
            </w:r>
          </w:p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родители препятствуют получению ребенком обязательного общего базового образования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  <w:proofErr w:type="gramStart"/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любой форме его получения);</w:t>
            </w:r>
          </w:p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родители в течение одного месяца со дня регистрации рождения или со дня прибытия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новое место жительства (</w:t>
            </w:r>
            <w:proofErr w:type="gramStart"/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пребывания)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обеспечивают регистрацию ребенка (детей)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месту жительства или месту пребывания</w:t>
            </w:r>
          </w:p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(Введено Постановлением СМ РБ № 493 </w:t>
            </w:r>
            <w:r w:rsidR="004F3A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                                  </w:t>
            </w:r>
            <w:r w:rsidRPr="000D4B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от 30.08.2021)</w:t>
            </w:r>
          </w:p>
          <w:p w:rsidR="003570E7" w:rsidRPr="000D4BB4" w:rsidRDefault="003177D4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отношении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родителей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установлены </w:t>
            </w:r>
            <w:proofErr w:type="gramStart"/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факты, </w:t>
            </w:r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подтверждающие</w:t>
            </w:r>
            <w:proofErr w:type="gramEnd"/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</w:t>
            </w:r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суицида.</w:t>
            </w:r>
          </w:p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(Введено Постановлением СМ РБ № 493 </w:t>
            </w:r>
            <w:r w:rsidR="004F3A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                               </w:t>
            </w:r>
            <w:r w:rsidRPr="000D4BB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от 30.08.2021)</w:t>
            </w:r>
          </w:p>
        </w:tc>
      </w:tr>
      <w:tr w:rsidR="000D4BB4" w:rsidRPr="000D4BB4" w:rsidTr="003177D4">
        <w:tc>
          <w:tcPr>
            <w:tcW w:w="4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Родителями не обеспечивается надзор за поведением ребенка и его образом жизни, вследствие чего ребенок соверш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ает деяния, содержащие признаки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административного п</w:t>
            </w:r>
            <w:r w:rsidR="004F3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равонарушения либо преступления</w:t>
            </w:r>
          </w:p>
        </w:tc>
        <w:tc>
          <w:tcPr>
            <w:tcW w:w="5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отношении родителей ребенка (детей) неоднократно в течение года установлены факты привлечения к административной ответственности по статье 10.3 Кодекса Республики Беларусь об административных правонарушениях;</w:t>
            </w:r>
          </w:p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отношении родителей ребенка (детей) в возрасте старше 14 лет в рамках административного либо уголовного процессов установлены факты, подтверждающие что они не контролируют его (их) поведение и местонахождение, вследствие чего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ребенок (дети) привлечен к административной либо уголовной ответственности;</w:t>
            </w:r>
          </w:p>
        </w:tc>
      </w:tr>
      <w:tr w:rsidR="000D4BB4" w:rsidRPr="000D4BB4" w:rsidTr="003177D4">
        <w:tc>
          <w:tcPr>
            <w:tcW w:w="401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0E7" w:rsidRPr="000D4BB4" w:rsidRDefault="00D7487E" w:rsidP="00D7487E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 Родители, </w:t>
            </w:r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ребёнка (детей)</w:t>
            </w:r>
          </w:p>
        </w:tc>
        <w:tc>
          <w:tcPr>
            <w:tcW w:w="59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D74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отношении родителей,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иных лиц, участвующих </w:t>
            </w:r>
            <w:r w:rsidR="00D74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воспитании и содержании детей, установлены факты привлечения к административной ответственности за совершение правонарушений, предусмотренных статьями 10.1, 19.1, частью 2 статьи 19.3, статьями 19.4, 19.5</w:t>
            </w:r>
            <w:proofErr w:type="gramStart"/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 19.8</w:t>
            </w:r>
            <w:proofErr w:type="gramEnd"/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Республики Беларусь об административных правонарушениях;</w:t>
            </w:r>
          </w:p>
          <w:p w:rsidR="003570E7" w:rsidRPr="000D4BB4" w:rsidRDefault="00D7487E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отношении родителей, иных </w:t>
            </w:r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лиц, участвующих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</w:t>
            </w:r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воспитании и содержании детей, </w:t>
            </w:r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</w:t>
            </w:r>
            <w:proofErr w:type="gramStart"/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напитков,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="003570E7"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результатам чего к ним применялись меры профилактического воздействия; </w:t>
            </w:r>
          </w:p>
          <w:p w:rsidR="003570E7" w:rsidRPr="000D4BB4" w:rsidRDefault="003570E7" w:rsidP="003570E7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установлены факты </w:t>
            </w:r>
            <w:r w:rsidR="00D74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жестокого обращения родителей,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иных лиц, участвующих в воспитании</w:t>
            </w:r>
            <w:r w:rsidR="00D74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содержании детей, с ребенком, физического </w:t>
            </w:r>
            <w:r w:rsidR="00D74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(или) психологического насилия по отношению </w:t>
            </w:r>
            <w:r w:rsidR="00D74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Pr="000D4B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нему.</w:t>
            </w:r>
          </w:p>
        </w:tc>
      </w:tr>
    </w:tbl>
    <w:p w:rsidR="00106A75" w:rsidRPr="000D4BB4" w:rsidRDefault="009408F2" w:rsidP="009408F2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B4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Семейное неблагополу</w:t>
      </w:r>
      <w:r w:rsidR="00106A75" w:rsidRPr="000D4BB4">
        <w:rPr>
          <w:rFonts w:ascii="Times New Roman" w:eastAsia="Times New Roman" w:hAnsi="Times New Roman" w:cs="Times New Roman"/>
          <w:sz w:val="30"/>
          <w:szCs w:val="30"/>
          <w:lang w:eastAsia="ru-RU"/>
        </w:rPr>
        <w:t>чие порождает массу проблем в развитии детей, их поведении, образе жизни, приводит к нарушению ценностных ориентации и угрожает жизни и здоровью детей.</w:t>
      </w:r>
    </w:p>
    <w:p w:rsidR="00106A75" w:rsidRPr="000D4BB4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Неблагополучные семьи подразделяются на семьи:</w:t>
      </w:r>
    </w:p>
    <w:p w:rsidR="00106A75" w:rsidRPr="000D4BB4" w:rsidRDefault="00106A75" w:rsidP="0010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  <w:r w:rsidRPr="000D4BB4">
        <w:rPr>
          <w:rFonts w:ascii="Times New Roman" w:eastAsia="Times New Roman" w:hAnsi="Times New Roman" w:cs="Times New Roman"/>
          <w:sz w:val="30"/>
          <w:szCs w:val="30"/>
          <w:lang w:eastAsia="ru-RU"/>
        </w:rPr>
        <w:t>с явной (открытой) формой неблагополучия;</w:t>
      </w:r>
    </w:p>
    <w:p w:rsidR="00106A75" w:rsidRPr="000D4BB4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B4">
        <w:rPr>
          <w:rFonts w:ascii="Times New Roman" w:eastAsia="Times New Roman" w:hAnsi="Times New Roman" w:cs="Times New Roman"/>
          <w:sz w:val="30"/>
          <w:szCs w:val="30"/>
          <w:lang w:eastAsia="ru-RU"/>
        </w:rPr>
        <w:t>со скрытой формой неблагополучия (внутренне неблагополучные).</w:t>
      </w:r>
    </w:p>
    <w:p w:rsidR="00106A75" w:rsidRPr="000D4BB4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B4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Семьи с явной (открытой) формой неблагополучия</w:t>
      </w:r>
      <w:r w:rsidRPr="000D4BB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0D4B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имеют низкий социальный статус в какой-либо из сфер жизнедеятельности или в нескольких одновременно, не справляются с возложенными на них функциями, родители ведут аморальный, противоправный образ жизни. Жилищно-бытовые условия такой семьи не отвечают элементарным санитарно-гигиеническим требованиям, а воспитанием </w:t>
      </w:r>
      <w:proofErr w:type="gramStart"/>
      <w:r w:rsidRPr="000D4B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детей,   </w:t>
      </w:r>
      <w:proofErr w:type="gramEnd"/>
      <w:r w:rsidRPr="000D4B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как правило, никто не занимается. Дети оказываются безнадзорными, полуголодными, отстают в развитии, становятся жертвами насилия, как со стороны родителей, так и других граждан того же социального слоя.</w:t>
      </w:r>
    </w:p>
    <w:p w:rsidR="00106A75" w:rsidRPr="00106A75" w:rsidRDefault="00106A75" w:rsidP="00106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4BB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  </w:t>
      </w:r>
      <w:r w:rsidRPr="000D4BB4">
        <w:rPr>
          <w:rFonts w:ascii="Times New Roman" w:eastAsia="Times New Roman" w:hAnsi="Times New Roman" w:cs="Times New Roman"/>
          <w:sz w:val="30"/>
          <w:szCs w:val="30"/>
          <w:lang w:eastAsia="ru-RU"/>
        </w:rPr>
        <w:t>К этой же категории семей можно отнести и конфликтные семьи, которым присущи супружеские скандалы, грубост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ь, взаимные угрозы,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оскорбления, разрушенное чувство любви, уважения, долга, ответственности, частое нарушение детьми норм поведения.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Семейные конфликты провоцируют у ребенка </w:t>
      </w:r>
      <w:proofErr w:type="spellStart"/>
      <w:r w:rsidRPr="00106A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внутриличностные</w:t>
      </w:r>
      <w:proofErr w:type="spellEnd"/>
      <w:r w:rsidRPr="00106A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проблемы: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эмоциональную нестабильность,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неуверенность в себе,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тревожность,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замкнутость,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отчужденность.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Социализация ребенка деформируется, он усваивает сценарий конфликтного поведения для воспроизведения его в будущих семейных отношениях и отношениях с другими людьми.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Вторую группу </w:t>
      </w:r>
      <w:r w:rsidRPr="00106A7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со скрытой формой неблагополучия (внутренне неблагополучные)</w:t>
      </w:r>
      <w:r w:rsidRPr="00106A75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 внешне респектабельные семьи, образ жизни которых не вызывает беспокойства и нареканий со стороны общественности, однако ценностные установки и поведение родителей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них резко расходятся с общечеловеческими моральными ценностями, что не может не сказаться на нравственном облике воспитывающихся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таких семьях детей. Особенностью этих семей является то, что взаимоотношения их членов на внешнем, социальном уровне производят благоприятное впечатление, а последствия неправильного воспитания детей, на первый взгляд, незаметны, что иногда вводит окружающих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заблуждение. Тем не менее, такие семьи оказывают деструктивное влияние на личностное формирование детей. Эти семьи отнесены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категории внутренне неблагополучных (со скрытой формой неблагополучия).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Отличительной чертой всех неблагополучных семей является жестокое обраще</w:t>
      </w:r>
      <w:r w:rsidR="003F11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ние родителей со своими детьми.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 семьях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открытой формой неблагополучия, жестокость по отношению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ребенку и прен</w:t>
      </w:r>
      <w:r w:rsidR="003F1102">
        <w:rPr>
          <w:rFonts w:ascii="Times New Roman" w:eastAsia="Times New Roman" w:hAnsi="Times New Roman" w:cs="Times New Roman"/>
          <w:sz w:val="30"/>
          <w:szCs w:val="30"/>
          <w:lang w:eastAsia="ru-RU"/>
        </w:rPr>
        <w:t>ебрежение его основными нуждами хорошо видны окружающим, то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семьях со скрытой формой подобное обращение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ребенком тщательно скрывается длительное время. Однако в том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другом случае последствия такого обращения со стороны родителей д</w:t>
      </w:r>
      <w:r w:rsidR="003F1102">
        <w:rPr>
          <w:rFonts w:ascii="Times New Roman" w:eastAsia="Times New Roman" w:hAnsi="Times New Roman" w:cs="Times New Roman"/>
          <w:sz w:val="30"/>
          <w:szCs w:val="30"/>
          <w:lang w:eastAsia="ru-RU"/>
        </w:rPr>
        <w:t>ля развития ребенка одинаковы-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отставание в физическом, интеллектуальном развитии, нарушение эмоционально-волевой сферы.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последние годы все чаще исследователи, изучающие проблемы </w:t>
      </w:r>
      <w:bookmarkStart w:id="0" w:name="_GoBack"/>
      <w:bookmarkEnd w:id="0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современной семьи, говорят о том, что происходит падение педагогического потенциала семьи, престиже семейных ценностей, увеличение числа разводов и снижение рождаемости, рост преступности в сфере семейно-бытовых отношений, повышение риска подверженности детей отклонениям в развитии из-за неблагополучного психологического климата в семье. Можно констатировать, что налицо признаки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дезорганизации семьи, </w:t>
      </w:r>
      <w:proofErr w:type="spellStart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кризисности</w:t>
      </w:r>
      <w:proofErr w:type="spellEnd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современного этапа её развития, увеличение количества неблагополучных семейных союзов.</w:t>
      </w:r>
    </w:p>
    <w:p w:rsidR="00106A75" w:rsidRPr="00106A75" w:rsidRDefault="007E407C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нашем обществе </w:t>
      </w:r>
      <w:r w:rsidR="00106A75" w:rsidRPr="00106A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одной из ведущих причин се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мейного неблагополучия является </w:t>
      </w:r>
      <w:r w:rsidR="00106A75" w:rsidRPr="00106A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алкоголи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зм одного или обоих родителей.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семье с явной формой неблагополучия ребенок испытывает физическую и эмоциональную отверженность со стороны родителей: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недостаточная забота;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неправильный уход и питание;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физическое и сексуальное насилие;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игнорирование душевного мира и переживаний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Следствием этого является чувство неадекватности, стыд за себя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родителей перед окружающими, страх и боль за свое настоящее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будущее.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Многое в жизни алкогольной семьи построено на лжи, поэтому ребенку бывает трудно распознать правду. Взрослые пытаются отрицать негативный характер событий, происходящих в семье, из-за чего ребенок перестает понимать, что на самом деле совершается вокруг него.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Потребности ребенка в такой семье удовлетворяются от случая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случаю, не в полном объеме, поэтому он испытывает дефицит внимания к себе со стороны взрослых, следствием чего является закономерное желание привлечь внимание к себе любыми доступными способами, включая </w:t>
      </w:r>
      <w:proofErr w:type="spellStart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девиантные</w:t>
      </w:r>
      <w:proofErr w:type="spellEnd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делинквентные</w:t>
      </w:r>
      <w:proofErr w:type="spellEnd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формы поведения.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Своеобразным индикатором психологического климата семьи является эмоциональное состояние и поведение матери. Утрата ею моральных принципов — всегда деструктивный, разрушительный процесс, как для себя самой, так и для других.</w:t>
      </w:r>
    </w:p>
    <w:p w:rsidR="00106A75" w:rsidRPr="00106A75" w:rsidRDefault="00106A75" w:rsidP="00106A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факторов, влияющих на развитие личности ребенка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неблагополучной семье, является </w:t>
      </w:r>
      <w:proofErr w:type="spellStart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созависимость</w:t>
      </w:r>
      <w:proofErr w:type="spellEnd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матери. </w:t>
      </w:r>
      <w:proofErr w:type="spellStart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Созависимая</w:t>
      </w:r>
      <w:proofErr w:type="spellEnd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жена, поглощенная заботой о пьющем муже, забывает о детях, которые больше, чем муж, нуждаются в ее участии и поддержке. Свое предназначение она видит в том, чтобы в одиночку «тащить семейный воз»: изо всех сил стремится содержать в порядке дом, одеть и накормить детей, но эмоционально остается для них недоступной. Вся ее энергия ушла на решение бытовых проблем, а просто на то, чтобы выслушать ребенка или побыть с ним рядом, у нее не остается ни времени, ни сил. Это ей кажется второстепенным.</w:t>
      </w:r>
    </w:p>
    <w:p w:rsidR="00106A75" w:rsidRPr="00106A75" w:rsidRDefault="00106A75" w:rsidP="007E40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Значительную долю семейных проблем со</w:t>
      </w:r>
      <w:r w:rsidR="007E40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ставляют </w:t>
      </w:r>
      <w:r w:rsidRPr="00106A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внутрисемейные конфликты.</w:t>
      </w:r>
      <w:r w:rsidR="007E40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Сложно объяснить одной или двумя причинами конфликты в семье. Чаще всего конфликты в семье вызывают пьянство и алкоголизм, аморальное поведение членов семьи, материальные и жилищные проблемы, несовместимость интересов </w:t>
      </w:r>
      <w:r w:rsidR="007E40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целей сторон, совместное проживание нескольких поколений </w:t>
      </w:r>
      <w:r w:rsidR="007E40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стесненных условиях, вмешательство родственников в жизнь семьи, неправильное во</w:t>
      </w:r>
      <w:r w:rsidR="007E40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спитание детей, развод, смерть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одного из супругов, вступление в повторный брак.</w:t>
      </w:r>
      <w:r w:rsidR="007E40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возникновении конфликтов в семье больше всего страдают дети. Если в асоциальной семье конфликт оказывает прямое отрицательное воздействие на ребенка, 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то</w:t>
      </w:r>
      <w:r w:rsidR="007E40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благополучной семье – косвенное, изменяя личность ребенка. </w:t>
      </w:r>
    </w:p>
    <w:p w:rsidR="00106A75" w:rsidRPr="00106A75" w:rsidRDefault="00106A75" w:rsidP="003667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Социализация ребенка деформируется, он усваивает сценарий конфликтного поведения для воспроизведения в его будущих семейных отношениях и отношениях с другими людьми.</w:t>
      </w:r>
    </w:p>
    <w:p w:rsidR="00106A75" w:rsidRPr="00106A75" w:rsidRDefault="00106A75" w:rsidP="00194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ребенку, чтобы защититься, приходится принимать на себя какую-ли</w:t>
      </w:r>
      <w:r w:rsidR="003F1102">
        <w:rPr>
          <w:rFonts w:ascii="Times New Roman" w:eastAsia="Times New Roman" w:hAnsi="Times New Roman" w:cs="Times New Roman"/>
          <w:sz w:val="30"/>
          <w:szCs w:val="30"/>
          <w:lang w:eastAsia="ru-RU"/>
        </w:rPr>
        <w:t>бо роль. Ролевые функции детей -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реакция на стресс, каким является проблемы в семье.</w:t>
      </w:r>
    </w:p>
    <w:p w:rsidR="00106A75" w:rsidRPr="00106A75" w:rsidRDefault="00106A75" w:rsidP="00814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хорошее и плохое закладывается в человеке с первых дней его пребывания в этом сложном и 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противоречивом мире. Приобщение</w:t>
      </w:r>
      <w:r w:rsidR="008145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к жизни складывается, главным образом, из того, в чем ребенок подражает взрослым, и что взрослые культивируют в нем. Поэтому влияние личности родителей, являющихся для ребенка первым источником необходимого жизненного опыта, очень велико.</w:t>
      </w:r>
    </w:p>
    <w:p w:rsidR="00A95DF9" w:rsidRPr="00194961" w:rsidRDefault="00106A75" w:rsidP="00194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ребенок с самого раннего возраста ждет участия родителей в своих проблемах и трудностях, рассчитывая на их поддержку, понимание и любовь. Однако родительскую любовь взрослые понимают по-разному. Для </w:t>
      </w:r>
      <w:proofErr w:type="gramStart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одних это</w:t>
      </w:r>
      <w:proofErr w:type="gramEnd"/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="008145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еусыпный контроль, для других -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постоянное выражение нежности, для третьих — материальное обеспечение,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145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четвертых -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неограниченной свободы. Поэтому многие родители не могут понять, почему, несмотря на любовь</w:t>
      </w:r>
      <w:r w:rsidR="008145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 них нет контакта с детьми, </w:t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все их воспитательные усилия оборачиваются поражением. В поним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ании детей чрезмерная строгость</w:t>
      </w:r>
      <w:r w:rsidR="008145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06A75">
        <w:rPr>
          <w:rFonts w:ascii="Times New Roman" w:eastAsia="Times New Roman" w:hAnsi="Times New Roman" w:cs="Times New Roman"/>
          <w:sz w:val="30"/>
          <w:szCs w:val="30"/>
          <w:lang w:eastAsia="ru-RU"/>
        </w:rPr>
        <w:t>и требовательность родителей, особенно матери, чаще всего, ассоциируется с равнодушием и отвержением, что может породить чувство неполноценности и ожидание того, что кто-то их все-таки поймет и полюбит («комплекс феи»).</w:t>
      </w:r>
    </w:p>
    <w:p w:rsidR="00A95DF9" w:rsidRPr="00A95DF9" w:rsidRDefault="00A95DF9" w:rsidP="00A9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5DF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 причинами создания неблагоприятной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5DF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несовершеннолетних обстановки являются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Кричевском районе являются</w:t>
      </w:r>
      <w:r w:rsidRPr="00A95DF9">
        <w:rPr>
          <w:rFonts w:ascii="Times New Roman" w:eastAsia="Times New Roman" w:hAnsi="Times New Roman" w:cs="Times New Roman"/>
          <w:sz w:val="30"/>
          <w:szCs w:val="30"/>
          <w:lang w:eastAsia="ru-RU"/>
        </w:rPr>
        <w:t>: семейные ск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андалы (привлечение родителей 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 </w:t>
      </w:r>
      <w:r w:rsidRPr="00A95DF9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министративной ответственности </w:t>
      </w:r>
      <w:r w:rsidRPr="00A95DF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10.1 КоАП Республики Беларусь); факты употребления родителями алкогольных напитков, по результатам чего к ним применяются меры профилактического воздействия; появление родителей в общественном месте в состоянии алкогольного о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t>пьянения (привлечение родителей</w:t>
      </w:r>
      <w:r w:rsidRPr="00A95D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административной ответственности по ч. 2 ст. 19.3 КоАП Республики Беларусь).</w:t>
      </w:r>
    </w:p>
    <w:p w:rsidR="00A95DF9" w:rsidRDefault="00A95DF9" w:rsidP="00A95D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A95DF9">
        <w:rPr>
          <w:rFonts w:ascii="Times New Roman" w:eastAsia="Calibri" w:hAnsi="Times New Roman" w:cs="Times New Roman"/>
          <w:sz w:val="30"/>
        </w:rPr>
        <w:t xml:space="preserve">На 01.11.2023 решениями координационного совета Кричевского райисполкома признаны находящимися в социально опасном положении </w:t>
      </w:r>
      <w:r w:rsidRPr="00A95DF9">
        <w:rPr>
          <w:rFonts w:ascii="Times New Roman" w:eastAsia="Calibri" w:hAnsi="Times New Roman" w:cs="Times New Roman"/>
          <w:sz w:val="30"/>
        </w:rPr>
        <w:lastRenderedPageBreak/>
        <w:t>84 несовершеннолетних из 37</w:t>
      </w:r>
      <w:r>
        <w:rPr>
          <w:rFonts w:ascii="Times New Roman" w:eastAsia="Calibri" w:hAnsi="Times New Roman" w:cs="Times New Roman"/>
          <w:sz w:val="30"/>
        </w:rPr>
        <w:t xml:space="preserve"> семей,</w:t>
      </w:r>
      <w:r w:rsidR="00194961">
        <w:rPr>
          <w:rFonts w:ascii="Times New Roman" w:eastAsia="Calibri" w:hAnsi="Times New Roman" w:cs="Times New Roman"/>
          <w:sz w:val="30"/>
        </w:rPr>
        <w:t xml:space="preserve"> с которыми проводится работа </w:t>
      </w:r>
      <w:r>
        <w:rPr>
          <w:rFonts w:ascii="Times New Roman" w:eastAsia="Calibri" w:hAnsi="Times New Roman" w:cs="Times New Roman"/>
          <w:sz w:val="30"/>
        </w:rPr>
        <w:t xml:space="preserve">всеми субъектами профилактики по реабилитации семьи, выявленного критерия неблагополучия, с выполнением определенных мероприятий </w:t>
      </w:r>
      <w:r w:rsidR="00194961">
        <w:rPr>
          <w:rFonts w:ascii="Times New Roman" w:eastAsia="Calibri" w:hAnsi="Times New Roman" w:cs="Times New Roman"/>
          <w:sz w:val="30"/>
        </w:rPr>
        <w:br/>
      </w:r>
      <w:r>
        <w:rPr>
          <w:rFonts w:ascii="Times New Roman" w:eastAsia="Calibri" w:hAnsi="Times New Roman" w:cs="Times New Roman"/>
          <w:sz w:val="30"/>
        </w:rPr>
        <w:t>по решению районного координационного совета.</w:t>
      </w:r>
    </w:p>
    <w:p w:rsidR="009408F2" w:rsidRPr="009408F2" w:rsidRDefault="009408F2" w:rsidP="00940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08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контроле находятся семьи несовершеннолетних, признанных находящимися в социально опасном положении, в которых законные представители являются получ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t>ателями государственных пособий</w:t>
      </w:r>
      <w:r w:rsidRPr="009408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9496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408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выплат. </w:t>
      </w:r>
    </w:p>
    <w:p w:rsidR="009408F2" w:rsidRPr="009408F2" w:rsidRDefault="00194961" w:rsidP="001949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Проблемным</w:t>
      </w:r>
      <w:r w:rsidR="009408F2" w:rsidRPr="009408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остается вопрос злоупотребления алкоголем законными представителями несовершеннолетних. На учете у врача - нарколога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Кричевском районе </w:t>
      </w:r>
      <w:r w:rsidR="009408F2" w:rsidRPr="009408F2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находится 540 граждан, из них 167, воспитывающих несовершеннолетних детей (51 женщины).</w:t>
      </w:r>
    </w:p>
    <w:p w:rsidR="00D86572" w:rsidRPr="00A95DF9" w:rsidRDefault="009225D4" w:rsidP="00A95D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Дети -</w:t>
      </w:r>
      <w:r w:rsidR="00D86572">
        <w:rPr>
          <w:rFonts w:ascii="Times New Roman" w:eastAsia="Calibri" w:hAnsi="Times New Roman" w:cs="Times New Roman"/>
          <w:sz w:val="30"/>
        </w:rPr>
        <w:t xml:space="preserve"> наше будущее. Во имя нашего будущего мы обязаны сделать все возможное, чтобы у наших детей было счастливое, безоблачное дет</w:t>
      </w:r>
      <w:r>
        <w:rPr>
          <w:rFonts w:ascii="Times New Roman" w:eastAsia="Calibri" w:hAnsi="Times New Roman" w:cs="Times New Roman"/>
          <w:sz w:val="30"/>
        </w:rPr>
        <w:t>ство. Ведь благополучная семья</w:t>
      </w:r>
      <w:r w:rsidR="00D86572">
        <w:rPr>
          <w:rFonts w:ascii="Times New Roman" w:eastAsia="Calibri" w:hAnsi="Times New Roman" w:cs="Times New Roman"/>
          <w:sz w:val="30"/>
        </w:rPr>
        <w:t xml:space="preserve"> не та, которая не имеет </w:t>
      </w:r>
      <w:proofErr w:type="gramStart"/>
      <w:r w:rsidR="00D86572">
        <w:rPr>
          <w:rFonts w:ascii="Times New Roman" w:eastAsia="Calibri" w:hAnsi="Times New Roman" w:cs="Times New Roman"/>
          <w:sz w:val="30"/>
        </w:rPr>
        <w:t>проблем,</w:t>
      </w:r>
      <w:r w:rsidR="0012763B">
        <w:rPr>
          <w:rFonts w:ascii="Times New Roman" w:eastAsia="Calibri" w:hAnsi="Times New Roman" w:cs="Times New Roman"/>
          <w:sz w:val="30"/>
        </w:rPr>
        <w:t xml:space="preserve">   </w:t>
      </w:r>
      <w:proofErr w:type="gramEnd"/>
      <w:r w:rsidR="0012763B">
        <w:rPr>
          <w:rFonts w:ascii="Times New Roman" w:eastAsia="Calibri" w:hAnsi="Times New Roman" w:cs="Times New Roman"/>
          <w:sz w:val="30"/>
        </w:rPr>
        <w:t xml:space="preserve">                    </w:t>
      </w:r>
      <w:r w:rsidR="00D86572">
        <w:rPr>
          <w:rFonts w:ascii="Times New Roman" w:eastAsia="Calibri" w:hAnsi="Times New Roman" w:cs="Times New Roman"/>
          <w:sz w:val="30"/>
        </w:rPr>
        <w:t xml:space="preserve"> а та, которая находит возможности решать все проблемы.</w:t>
      </w:r>
    </w:p>
    <w:p w:rsidR="00A95DF9" w:rsidRPr="00A95DF9" w:rsidRDefault="00A95DF9" w:rsidP="00A95DF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44A97" w:rsidRPr="00106A75" w:rsidRDefault="00A44A97" w:rsidP="00A95DF9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44A97" w:rsidRPr="0010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72B56"/>
    <w:multiLevelType w:val="multilevel"/>
    <w:tmpl w:val="5A72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B03AA"/>
    <w:multiLevelType w:val="multilevel"/>
    <w:tmpl w:val="7564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266B4"/>
    <w:multiLevelType w:val="multilevel"/>
    <w:tmpl w:val="8872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F8"/>
    <w:rsid w:val="00055F45"/>
    <w:rsid w:val="000D4BB4"/>
    <w:rsid w:val="00106A75"/>
    <w:rsid w:val="001260D7"/>
    <w:rsid w:val="0012763B"/>
    <w:rsid w:val="00194961"/>
    <w:rsid w:val="0025143A"/>
    <w:rsid w:val="003177D4"/>
    <w:rsid w:val="003333A3"/>
    <w:rsid w:val="003570E7"/>
    <w:rsid w:val="003667F0"/>
    <w:rsid w:val="003F1102"/>
    <w:rsid w:val="004F3AE1"/>
    <w:rsid w:val="006713D2"/>
    <w:rsid w:val="007C607F"/>
    <w:rsid w:val="007E407C"/>
    <w:rsid w:val="007F24F2"/>
    <w:rsid w:val="00814545"/>
    <w:rsid w:val="009225D4"/>
    <w:rsid w:val="009408F2"/>
    <w:rsid w:val="00A44A97"/>
    <w:rsid w:val="00A95DF9"/>
    <w:rsid w:val="00B433A6"/>
    <w:rsid w:val="00C70F7E"/>
    <w:rsid w:val="00C741F8"/>
    <w:rsid w:val="00D0713D"/>
    <w:rsid w:val="00D7487E"/>
    <w:rsid w:val="00D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2E87C-2DEB-4BED-93C2-EF533A5B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A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Z-Tech</cp:lastModifiedBy>
  <cp:revision>22</cp:revision>
  <dcterms:created xsi:type="dcterms:W3CDTF">2023-11-16T05:09:00Z</dcterms:created>
  <dcterms:modified xsi:type="dcterms:W3CDTF">2023-11-16T13:39:00Z</dcterms:modified>
</cp:coreProperties>
</file>