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F1" w:rsidRPr="00952C43" w:rsidRDefault="00BC6951" w:rsidP="00BC6951">
      <w:pPr>
        <w:pStyle w:val="32"/>
        <w:shd w:val="clear" w:color="auto" w:fill="auto"/>
        <w:spacing w:after="185"/>
        <w:ind w:left="40" w:right="100" w:firstLine="900"/>
        <w:jc w:val="center"/>
        <w:rPr>
          <w:b/>
          <w:sz w:val="24"/>
          <w:szCs w:val="24"/>
          <w:lang w:val="ru-RU"/>
        </w:rPr>
      </w:pPr>
      <w:r w:rsidRPr="00952C43">
        <w:rPr>
          <w:b/>
          <w:sz w:val="24"/>
          <w:szCs w:val="24"/>
        </w:rPr>
        <w:t>Сводка отзывов</w:t>
      </w:r>
      <w:r w:rsidRPr="00952C43">
        <w:rPr>
          <w:b/>
          <w:sz w:val="24"/>
          <w:szCs w:val="24"/>
          <w:lang w:val="ru-RU"/>
        </w:rPr>
        <w:t>,</w:t>
      </w:r>
      <w:r w:rsidRPr="00952C43">
        <w:rPr>
          <w:b/>
          <w:sz w:val="24"/>
          <w:szCs w:val="24"/>
        </w:rPr>
        <w:t xml:space="preserve"> </w:t>
      </w:r>
      <w:proofErr w:type="spellStart"/>
      <w:r w:rsidRPr="00952C43">
        <w:rPr>
          <w:b/>
          <w:sz w:val="24"/>
          <w:szCs w:val="24"/>
        </w:rPr>
        <w:t>поступивш</w:t>
      </w:r>
      <w:proofErr w:type="spellEnd"/>
      <w:r w:rsidRPr="00952C43">
        <w:rPr>
          <w:b/>
          <w:sz w:val="24"/>
          <w:szCs w:val="24"/>
          <w:lang w:val="ru-RU"/>
        </w:rPr>
        <w:t>их</w:t>
      </w:r>
      <w:r w:rsidR="00A47857" w:rsidRPr="00952C43">
        <w:rPr>
          <w:b/>
          <w:sz w:val="24"/>
          <w:szCs w:val="24"/>
        </w:rPr>
        <w:t xml:space="preserve"> в</w:t>
      </w:r>
      <w:r w:rsidRPr="00952C43">
        <w:rPr>
          <w:b/>
          <w:sz w:val="24"/>
          <w:szCs w:val="24"/>
          <w:lang w:val="ru-RU"/>
        </w:rPr>
        <w:t xml:space="preserve"> </w:t>
      </w:r>
      <w:r w:rsidR="00A47857" w:rsidRPr="00952C43">
        <w:rPr>
          <w:b/>
          <w:sz w:val="24"/>
          <w:szCs w:val="24"/>
        </w:rPr>
        <w:t xml:space="preserve">ходе проведения общественных обсуждений </w:t>
      </w:r>
      <w:r w:rsidRPr="00952C43">
        <w:rPr>
          <w:b/>
          <w:sz w:val="24"/>
          <w:szCs w:val="24"/>
          <w:lang w:val="ru-RU"/>
        </w:rPr>
        <w:t>отчета об ОВОС</w:t>
      </w:r>
      <w:r w:rsidRPr="00952C43">
        <w:rPr>
          <w:b/>
          <w:sz w:val="24"/>
          <w:szCs w:val="24"/>
        </w:rPr>
        <w:t xml:space="preserve"> по объекту: «</w:t>
      </w:r>
      <w:r w:rsidR="00A47857" w:rsidRPr="00952C43">
        <w:rPr>
          <w:b/>
          <w:sz w:val="24"/>
          <w:szCs w:val="24"/>
        </w:rPr>
        <w:t>Модернизация</w:t>
      </w:r>
      <w:r w:rsidRPr="00952C43">
        <w:rPr>
          <w:b/>
          <w:sz w:val="24"/>
          <w:szCs w:val="24"/>
        </w:rPr>
        <w:t xml:space="preserve"> площадки для использования дро</w:t>
      </w:r>
      <w:r w:rsidR="00A47857" w:rsidRPr="00952C43">
        <w:rPr>
          <w:b/>
          <w:sz w:val="24"/>
          <w:szCs w:val="24"/>
        </w:rPr>
        <w:t>вяных отходов ОАО «</w:t>
      </w:r>
      <w:proofErr w:type="spellStart"/>
      <w:r w:rsidR="00A47857" w:rsidRPr="00952C43">
        <w:rPr>
          <w:b/>
          <w:sz w:val="24"/>
          <w:szCs w:val="24"/>
        </w:rPr>
        <w:t>Кричевцементношифер</w:t>
      </w:r>
      <w:proofErr w:type="spellEnd"/>
      <w:r w:rsidR="00A47857" w:rsidRPr="00952C43">
        <w:rPr>
          <w:b/>
          <w:sz w:val="24"/>
          <w:szCs w:val="24"/>
        </w:rPr>
        <w:t xml:space="preserve">» по адресу: Кричевский р-н, </w:t>
      </w:r>
      <w:proofErr w:type="spellStart"/>
      <w:r w:rsidR="00A47857" w:rsidRPr="00952C43">
        <w:rPr>
          <w:b/>
          <w:sz w:val="24"/>
          <w:szCs w:val="24"/>
        </w:rPr>
        <w:t>Краснобудский</w:t>
      </w:r>
      <w:proofErr w:type="spellEnd"/>
      <w:r w:rsidR="00A47857" w:rsidRPr="00952C43">
        <w:rPr>
          <w:b/>
          <w:sz w:val="24"/>
          <w:szCs w:val="24"/>
        </w:rPr>
        <w:t xml:space="preserve"> </w:t>
      </w:r>
      <w:proofErr w:type="gramStart"/>
      <w:r w:rsidR="00A47857" w:rsidRPr="00952C43">
        <w:rPr>
          <w:b/>
          <w:sz w:val="24"/>
          <w:szCs w:val="24"/>
        </w:rPr>
        <w:t>с</w:t>
      </w:r>
      <w:proofErr w:type="gramEnd"/>
      <w:r w:rsidR="00A47857" w:rsidRPr="00952C43">
        <w:rPr>
          <w:b/>
          <w:sz w:val="24"/>
          <w:szCs w:val="24"/>
        </w:rPr>
        <w:t xml:space="preserve">/с, 2, АБК </w:t>
      </w:r>
      <w:proofErr w:type="gramStart"/>
      <w:r w:rsidR="00A47857" w:rsidRPr="00952C43">
        <w:rPr>
          <w:b/>
          <w:sz w:val="24"/>
          <w:szCs w:val="24"/>
        </w:rPr>
        <w:t>в</w:t>
      </w:r>
      <w:proofErr w:type="gramEnd"/>
      <w:r w:rsidRPr="00952C43">
        <w:rPr>
          <w:b/>
          <w:sz w:val="24"/>
          <w:szCs w:val="24"/>
        </w:rPr>
        <w:t xml:space="preserve"> районе месторождения «Каменка»</w:t>
      </w:r>
    </w:p>
    <w:tbl>
      <w:tblPr>
        <w:tblStyle w:val="a7"/>
        <w:tblW w:w="0" w:type="auto"/>
        <w:tblInd w:w="40" w:type="dxa"/>
        <w:tblLayout w:type="fixed"/>
        <w:tblLook w:val="04A0"/>
      </w:tblPr>
      <w:tblGrid>
        <w:gridCol w:w="635"/>
        <w:gridCol w:w="5829"/>
        <w:gridCol w:w="3231"/>
      </w:tblGrid>
      <w:tr w:rsidR="00BC6951" w:rsidRPr="00952C43" w:rsidTr="00952C43">
        <w:tc>
          <w:tcPr>
            <w:tcW w:w="635" w:type="dxa"/>
          </w:tcPr>
          <w:p w:rsidR="00BC6951" w:rsidRPr="00952C43" w:rsidRDefault="00BC6951" w:rsidP="00BC6951">
            <w:pPr>
              <w:pStyle w:val="32"/>
              <w:shd w:val="clear" w:color="auto" w:fill="auto"/>
              <w:spacing w:line="240" w:lineRule="auto"/>
              <w:ind w:right="100"/>
              <w:jc w:val="center"/>
              <w:rPr>
                <w:b/>
                <w:sz w:val="24"/>
                <w:szCs w:val="24"/>
                <w:lang w:val="ru-RU"/>
              </w:rPr>
            </w:pPr>
            <w:r w:rsidRPr="00952C43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52C43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52C43"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952C43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829" w:type="dxa"/>
            <w:vAlign w:val="center"/>
          </w:tcPr>
          <w:p w:rsidR="00BC6951" w:rsidRPr="00952C43" w:rsidRDefault="00BC6951" w:rsidP="00952C43">
            <w:pPr>
              <w:pStyle w:val="32"/>
              <w:shd w:val="clear" w:color="auto" w:fill="auto"/>
              <w:spacing w:line="240" w:lineRule="auto"/>
              <w:ind w:right="100"/>
              <w:jc w:val="center"/>
              <w:rPr>
                <w:b/>
                <w:sz w:val="24"/>
                <w:szCs w:val="24"/>
                <w:lang w:val="ru-RU"/>
              </w:rPr>
            </w:pPr>
            <w:r w:rsidRPr="00952C43">
              <w:rPr>
                <w:b/>
                <w:sz w:val="24"/>
                <w:szCs w:val="24"/>
              </w:rPr>
              <w:t>Замечания и предложения</w:t>
            </w:r>
          </w:p>
        </w:tc>
        <w:tc>
          <w:tcPr>
            <w:tcW w:w="3231" w:type="dxa"/>
            <w:vAlign w:val="center"/>
          </w:tcPr>
          <w:p w:rsidR="00BC6951" w:rsidRPr="00952C43" w:rsidRDefault="00BC6951" w:rsidP="00952C43">
            <w:pPr>
              <w:pStyle w:val="32"/>
              <w:shd w:val="clear" w:color="auto" w:fill="auto"/>
              <w:spacing w:line="240" w:lineRule="auto"/>
              <w:ind w:right="100"/>
              <w:jc w:val="center"/>
              <w:rPr>
                <w:b/>
                <w:sz w:val="24"/>
                <w:szCs w:val="24"/>
                <w:lang w:val="ru-RU"/>
              </w:rPr>
            </w:pPr>
            <w:r w:rsidRPr="00952C43">
              <w:rPr>
                <w:b/>
                <w:sz w:val="24"/>
                <w:szCs w:val="24"/>
              </w:rPr>
              <w:t>Ответ</w:t>
            </w:r>
          </w:p>
        </w:tc>
      </w:tr>
      <w:tr w:rsidR="00BC6951" w:rsidRPr="00952C43" w:rsidTr="00BC6951">
        <w:tc>
          <w:tcPr>
            <w:tcW w:w="635" w:type="dxa"/>
          </w:tcPr>
          <w:p w:rsidR="00BC6951" w:rsidRPr="00952C43" w:rsidRDefault="00BC6951" w:rsidP="00BC6951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BC6951" w:rsidRPr="00952C43" w:rsidRDefault="00BC6951" w:rsidP="00952C43">
            <w:pPr>
              <w:pStyle w:val="32"/>
              <w:shd w:val="clear" w:color="auto" w:fill="auto"/>
              <w:spacing w:line="240" w:lineRule="auto"/>
              <w:ind w:right="100"/>
              <w:rPr>
                <w:b/>
                <w:sz w:val="24"/>
                <w:szCs w:val="24"/>
                <w:lang w:val="ru-RU"/>
              </w:rPr>
            </w:pPr>
            <w:r w:rsidRPr="00952C43">
              <w:rPr>
                <w:sz w:val="24"/>
                <w:szCs w:val="24"/>
              </w:rPr>
              <w:t>В отчете об ОВОС цитируется нормативно-правовой акт в неактуальной редакции. На странице 15 отчета об ОВОС указано, что доработка отчета об ОВОС прово</w:t>
            </w:r>
            <w:r w:rsidRPr="00952C43">
              <w:rPr>
                <w:sz w:val="24"/>
                <w:szCs w:val="24"/>
              </w:rPr>
              <w:softHyphen/>
              <w:t>дится в следующих случаях: планируется увеличение суммы валового выбр</w:t>
            </w:r>
            <w:r w:rsidR="00952C43" w:rsidRPr="00952C43">
              <w:rPr>
                <w:sz w:val="24"/>
                <w:szCs w:val="24"/>
              </w:rPr>
              <w:t>оса загрязняющих веществ в атмо</w:t>
            </w:r>
            <w:r w:rsidRPr="00952C43">
              <w:rPr>
                <w:sz w:val="24"/>
                <w:szCs w:val="24"/>
              </w:rPr>
              <w:t>сферный воздух более</w:t>
            </w:r>
            <w:r w:rsidR="00952C43" w:rsidRPr="00952C43">
              <w:rPr>
                <w:sz w:val="24"/>
                <w:szCs w:val="24"/>
              </w:rPr>
              <w:t xml:space="preserve"> чем на пять процентов от перво</w:t>
            </w:r>
            <w:r w:rsidRPr="00952C43">
              <w:rPr>
                <w:sz w:val="24"/>
                <w:szCs w:val="24"/>
              </w:rPr>
              <w:t>начально предусмотренной в отчете об ОВОС и (или) проектной документа</w:t>
            </w:r>
            <w:r w:rsidR="00952C43" w:rsidRPr="00952C43">
              <w:rPr>
                <w:sz w:val="24"/>
                <w:szCs w:val="24"/>
              </w:rPr>
              <w:t xml:space="preserve">ции; </w:t>
            </w:r>
            <w:proofErr w:type="gramStart"/>
            <w:r w:rsidR="00952C43" w:rsidRPr="00952C43">
              <w:rPr>
                <w:sz w:val="24"/>
                <w:szCs w:val="24"/>
              </w:rPr>
              <w:t>планируется увеличение объ</w:t>
            </w:r>
            <w:r w:rsidRPr="00952C43">
              <w:rPr>
                <w:sz w:val="24"/>
                <w:szCs w:val="24"/>
              </w:rPr>
              <w:t>емов сточных вод бол</w:t>
            </w:r>
            <w:r w:rsidR="00952C43" w:rsidRPr="00952C43">
              <w:rPr>
                <w:sz w:val="24"/>
                <w:szCs w:val="24"/>
              </w:rPr>
              <w:t>ее чем на пять процентов от пер</w:t>
            </w:r>
            <w:r w:rsidRPr="00952C43">
              <w:rPr>
                <w:sz w:val="24"/>
                <w:szCs w:val="24"/>
              </w:rPr>
              <w:t>воначально предусмотренных в отчете об ОВОС и (или) проектной документации; планируется предоставление дополнительного зем</w:t>
            </w:r>
            <w:r w:rsidR="00952C43" w:rsidRPr="00952C43">
              <w:rPr>
                <w:sz w:val="24"/>
                <w:szCs w:val="24"/>
              </w:rPr>
              <w:t>ельного участка; планируется из</w:t>
            </w:r>
            <w:r w:rsidRPr="00952C43">
              <w:rPr>
                <w:sz w:val="24"/>
                <w:szCs w:val="24"/>
              </w:rPr>
              <w:t>менение назначения объекта.</w:t>
            </w:r>
            <w:proofErr w:type="gramEnd"/>
            <w:r w:rsidRPr="00952C43">
              <w:rPr>
                <w:sz w:val="24"/>
                <w:szCs w:val="24"/>
              </w:rPr>
              <w:t xml:space="preserve"> </w:t>
            </w:r>
            <w:proofErr w:type="gramStart"/>
            <w:r w:rsidRPr="00952C43">
              <w:rPr>
                <w:sz w:val="24"/>
                <w:szCs w:val="24"/>
              </w:rPr>
              <w:t>В актуальной редакции Положение о порядке проведения оценки воздействия на окружающую среду, требованиях к составу отчета об оценке воздействия на окружающую среду, требова</w:t>
            </w:r>
            <w:r w:rsidRPr="00952C43">
              <w:rPr>
                <w:sz w:val="24"/>
                <w:szCs w:val="24"/>
              </w:rPr>
              <w:softHyphen/>
              <w:t>ниях к специалистам, осуществляющим проведение оценки воздействия на окружающую среду, утвержден</w:t>
            </w:r>
            <w:r w:rsidRPr="00952C43">
              <w:rPr>
                <w:sz w:val="24"/>
                <w:szCs w:val="24"/>
              </w:rPr>
              <w:softHyphen/>
              <w:t>ного постановлением Совета Министров РБ 19.01.2017 г № 47 в пункте 7.7 указано, что доработка отчета об ОВОС производится в любом случае при внесении из</w:t>
            </w:r>
            <w:r w:rsidRPr="00952C43">
              <w:rPr>
                <w:sz w:val="24"/>
                <w:szCs w:val="24"/>
              </w:rPr>
              <w:softHyphen/>
              <w:t xml:space="preserve">менений в </w:t>
            </w:r>
            <w:proofErr w:type="spellStart"/>
            <w:r w:rsidRPr="00952C43">
              <w:rPr>
                <w:sz w:val="24"/>
                <w:szCs w:val="24"/>
              </w:rPr>
              <w:t>предпрое</w:t>
            </w:r>
            <w:r w:rsidR="00952C43" w:rsidRPr="00952C43">
              <w:rPr>
                <w:sz w:val="24"/>
                <w:szCs w:val="24"/>
              </w:rPr>
              <w:t>ктную</w:t>
            </w:r>
            <w:proofErr w:type="spellEnd"/>
            <w:r w:rsidR="00952C43" w:rsidRPr="00952C43">
              <w:rPr>
                <w:sz w:val="24"/>
                <w:szCs w:val="24"/>
              </w:rPr>
              <w:t xml:space="preserve"> (</w:t>
            </w:r>
            <w:proofErr w:type="spellStart"/>
            <w:r w:rsidR="00952C43" w:rsidRPr="00952C43">
              <w:rPr>
                <w:sz w:val="24"/>
                <w:szCs w:val="24"/>
              </w:rPr>
              <w:t>предынвестиционную</w:t>
            </w:r>
            <w:proofErr w:type="spellEnd"/>
            <w:r w:rsidR="00952C43" w:rsidRPr="00952C43">
              <w:rPr>
                <w:sz w:val="24"/>
                <w:szCs w:val="24"/>
              </w:rPr>
              <w:t>), про</w:t>
            </w:r>
            <w:r w:rsidRPr="00952C43">
              <w:rPr>
                <w:sz w:val="24"/>
                <w:szCs w:val="24"/>
              </w:rPr>
              <w:t>ектную</w:t>
            </w:r>
            <w:proofErr w:type="gramEnd"/>
            <w:r w:rsidRPr="00952C43">
              <w:rPr>
                <w:sz w:val="24"/>
                <w:szCs w:val="24"/>
              </w:rPr>
              <w:t xml:space="preserve"> документацию (далее, если не предусмотрено иное, - документация), в том числе по замечаниям и предложениям, поступившим в ходе проведения</w:t>
            </w:r>
            <w:r w:rsidRPr="00952C43">
              <w:rPr>
                <w:sz w:val="24"/>
                <w:szCs w:val="24"/>
                <w:lang w:val="ru-RU"/>
              </w:rPr>
              <w:t xml:space="preserve"> </w:t>
            </w:r>
            <w:r w:rsidRPr="00952C43">
              <w:rPr>
                <w:sz w:val="24"/>
                <w:szCs w:val="24"/>
              </w:rPr>
              <w:t>общественных обсуждений отчета об ОВОС и от затра</w:t>
            </w:r>
            <w:r w:rsidRPr="00952C43">
              <w:rPr>
                <w:sz w:val="24"/>
                <w:szCs w:val="24"/>
              </w:rPr>
              <w:softHyphen/>
              <w:t>гиваемых сторон, если</w:t>
            </w:r>
            <w:r w:rsidR="00952C43" w:rsidRPr="00952C43">
              <w:rPr>
                <w:sz w:val="24"/>
                <w:szCs w:val="24"/>
              </w:rPr>
              <w:t xml:space="preserve"> эти замечания и предложения со</w:t>
            </w:r>
            <w:r w:rsidRPr="00952C43">
              <w:rPr>
                <w:sz w:val="24"/>
                <w:szCs w:val="24"/>
              </w:rPr>
              <w:t>ответствуют треб</w:t>
            </w:r>
            <w:r w:rsidR="00952C43" w:rsidRPr="00952C43">
              <w:rPr>
                <w:sz w:val="24"/>
                <w:szCs w:val="24"/>
              </w:rPr>
              <w:t>ованиям нормативных правовых ак</w:t>
            </w:r>
            <w:r w:rsidRPr="00952C43">
              <w:rPr>
                <w:sz w:val="24"/>
                <w:szCs w:val="24"/>
              </w:rPr>
              <w:t>тов, обязательных для соблюдения технических норма</w:t>
            </w:r>
            <w:r w:rsidRPr="00952C43">
              <w:rPr>
                <w:sz w:val="24"/>
                <w:szCs w:val="24"/>
              </w:rPr>
              <w:softHyphen/>
              <w:t xml:space="preserve">тивных правовых актов в области охраны окружающей среды. </w:t>
            </w:r>
            <w:proofErr w:type="gramStart"/>
            <w:r w:rsidRPr="00952C43">
              <w:rPr>
                <w:sz w:val="24"/>
                <w:szCs w:val="24"/>
              </w:rPr>
              <w:t>А в пункте 7.7</w:t>
            </w:r>
            <w:r w:rsidR="00952C43" w:rsidRPr="00952C43">
              <w:rPr>
                <w:sz w:val="24"/>
                <w:szCs w:val="24"/>
              </w:rPr>
              <w:t>-1 указано, что проведение обще</w:t>
            </w:r>
            <w:r w:rsidRPr="00952C43">
              <w:rPr>
                <w:sz w:val="24"/>
                <w:szCs w:val="24"/>
              </w:rPr>
              <w:t>ственных обсуждений доработанного отчета об ОВОС проводится в случае выявления одного из следующих условий, не учтенн</w:t>
            </w:r>
            <w:r w:rsidR="00952C43" w:rsidRPr="00952C43">
              <w:rPr>
                <w:sz w:val="24"/>
                <w:szCs w:val="24"/>
              </w:rPr>
              <w:t>ых в первоначально предусмотрен</w:t>
            </w:r>
            <w:r w:rsidRPr="00952C43">
              <w:rPr>
                <w:sz w:val="24"/>
                <w:szCs w:val="24"/>
              </w:rPr>
              <w:t xml:space="preserve">ном отчете об ОВОС: планируется </w:t>
            </w:r>
            <w:r w:rsidR="00952C43" w:rsidRPr="00952C43">
              <w:rPr>
                <w:sz w:val="24"/>
                <w:szCs w:val="24"/>
              </w:rPr>
              <w:t>увеличение предель</w:t>
            </w:r>
            <w:r w:rsidRPr="00952C43">
              <w:rPr>
                <w:sz w:val="24"/>
                <w:szCs w:val="24"/>
              </w:rPr>
              <w:t>ной массы выбро</w:t>
            </w:r>
            <w:r w:rsidR="00952C43" w:rsidRPr="00952C43">
              <w:rPr>
                <w:sz w:val="24"/>
                <w:szCs w:val="24"/>
              </w:rPr>
              <w:t>сов загрязняющих веществ в атмо</w:t>
            </w:r>
            <w:r w:rsidRPr="00952C43">
              <w:rPr>
                <w:sz w:val="24"/>
                <w:szCs w:val="24"/>
              </w:rPr>
              <w:t>сферный воздух в единицу времени (тонн в год и (или) граммов в секунду) бол</w:t>
            </w:r>
            <w:r w:rsidR="00952C43">
              <w:rPr>
                <w:sz w:val="24"/>
                <w:szCs w:val="24"/>
              </w:rPr>
              <w:t>ее чем на пять процентов от пер</w:t>
            </w:r>
            <w:r w:rsidRPr="00952C43">
              <w:rPr>
                <w:sz w:val="24"/>
                <w:szCs w:val="24"/>
              </w:rPr>
              <w:t>воначально предусмо</w:t>
            </w:r>
            <w:r w:rsidR="00952C43">
              <w:rPr>
                <w:sz w:val="24"/>
                <w:szCs w:val="24"/>
              </w:rPr>
              <w:t>тренной в</w:t>
            </w:r>
            <w:proofErr w:type="gramEnd"/>
            <w:r w:rsidR="00952C43">
              <w:rPr>
                <w:sz w:val="24"/>
                <w:szCs w:val="24"/>
              </w:rPr>
              <w:t xml:space="preserve"> отчете об ОВОС; плани</w:t>
            </w:r>
            <w:r w:rsidRPr="00952C43">
              <w:rPr>
                <w:sz w:val="24"/>
                <w:szCs w:val="24"/>
              </w:rPr>
              <w:t xml:space="preserve">руется увеличение </w:t>
            </w:r>
            <w:r w:rsidRPr="00952C43">
              <w:rPr>
                <w:sz w:val="24"/>
                <w:szCs w:val="24"/>
              </w:rPr>
              <w:lastRenderedPageBreak/>
              <w:t>среднегодового расхода (объема) сточных вод (кубически</w:t>
            </w:r>
            <w:r w:rsidR="00952C43">
              <w:rPr>
                <w:sz w:val="24"/>
                <w:szCs w:val="24"/>
              </w:rPr>
              <w:t>х метров в год) и (или) допусти</w:t>
            </w:r>
            <w:r w:rsidRPr="00952C43">
              <w:rPr>
                <w:sz w:val="24"/>
                <w:szCs w:val="24"/>
              </w:rPr>
              <w:t xml:space="preserve">мой концентрации загрязняющих веществ в составе сточных вод, сбрасываемых в поверхностный водный объект (миллиграммов в кубическом дециметре), более чем на пять процентов </w:t>
            </w:r>
            <w:proofErr w:type="gramStart"/>
            <w:r w:rsidRPr="00952C43">
              <w:rPr>
                <w:sz w:val="24"/>
                <w:szCs w:val="24"/>
              </w:rPr>
              <w:t>от</w:t>
            </w:r>
            <w:proofErr w:type="gramEnd"/>
            <w:r w:rsidRPr="00952C43">
              <w:rPr>
                <w:sz w:val="24"/>
                <w:szCs w:val="24"/>
              </w:rPr>
              <w:t xml:space="preserve"> первоначал</w:t>
            </w:r>
            <w:r w:rsidR="00952C43" w:rsidRPr="00952C43">
              <w:rPr>
                <w:sz w:val="24"/>
                <w:szCs w:val="24"/>
              </w:rPr>
              <w:t>ьно предусмотрен</w:t>
            </w:r>
            <w:r w:rsidRPr="00952C43">
              <w:rPr>
                <w:sz w:val="24"/>
                <w:szCs w:val="24"/>
              </w:rPr>
              <w:t>ных в отчете об ОВ</w:t>
            </w:r>
            <w:r w:rsidR="00952C43" w:rsidRPr="00952C43">
              <w:rPr>
                <w:sz w:val="24"/>
                <w:szCs w:val="24"/>
              </w:rPr>
              <w:t xml:space="preserve">ОС; </w:t>
            </w:r>
            <w:proofErr w:type="gramStart"/>
            <w:r w:rsidR="00952C43" w:rsidRPr="00952C43">
              <w:rPr>
                <w:sz w:val="24"/>
                <w:szCs w:val="24"/>
              </w:rPr>
              <w:t>планируется увеличение коли</w:t>
            </w:r>
            <w:r w:rsidRPr="00952C43">
              <w:rPr>
                <w:sz w:val="24"/>
                <w:szCs w:val="24"/>
              </w:rPr>
              <w:t>чественных показат</w:t>
            </w:r>
            <w:r w:rsidR="00952C43" w:rsidRPr="00952C43">
              <w:rPr>
                <w:sz w:val="24"/>
                <w:szCs w:val="24"/>
              </w:rPr>
              <w:t>елей образующихся отходов произ</w:t>
            </w:r>
            <w:r w:rsidRPr="00952C43">
              <w:rPr>
                <w:sz w:val="24"/>
                <w:szCs w:val="24"/>
              </w:rPr>
              <w:t xml:space="preserve">водства, предусмотренных для захоронения на объектах захоронения отходов, более чем на пять процентов от первоначально предусмотренных в отчете об ОВОС; планируется увеличение земельного участка более чем на пять процентов </w:t>
            </w:r>
            <w:r w:rsidR="00952C43">
              <w:rPr>
                <w:sz w:val="24"/>
                <w:szCs w:val="24"/>
              </w:rPr>
              <w:t>от площади, первоначально преду</w:t>
            </w:r>
            <w:r w:rsidRPr="00952C43">
              <w:rPr>
                <w:sz w:val="24"/>
                <w:szCs w:val="24"/>
              </w:rPr>
              <w:t>смотренной в отчете об ОВОС.</w:t>
            </w:r>
            <w:proofErr w:type="gramEnd"/>
            <w:r w:rsidRPr="00952C43">
              <w:rPr>
                <w:sz w:val="24"/>
                <w:szCs w:val="24"/>
              </w:rPr>
              <w:t xml:space="preserve"> Разработчику следует следить за актуальностью нормативно-правовых актов</w:t>
            </w:r>
          </w:p>
        </w:tc>
        <w:tc>
          <w:tcPr>
            <w:tcW w:w="3231" w:type="dxa"/>
          </w:tcPr>
          <w:p w:rsidR="00BC6951" w:rsidRPr="00952C43" w:rsidRDefault="00952C43" w:rsidP="00952C43">
            <w:pPr>
              <w:pStyle w:val="32"/>
              <w:shd w:val="clear" w:color="auto" w:fill="auto"/>
              <w:spacing w:line="240" w:lineRule="auto"/>
              <w:ind w:right="100"/>
              <w:rPr>
                <w:b/>
                <w:sz w:val="24"/>
                <w:szCs w:val="24"/>
                <w:lang w:val="ru-RU"/>
              </w:rPr>
            </w:pPr>
            <w:r w:rsidRPr="00952C43">
              <w:rPr>
                <w:sz w:val="24"/>
                <w:szCs w:val="24"/>
              </w:rPr>
              <w:lastRenderedPageBreak/>
              <w:t>Раздел 1 настоящего ОВОС от</w:t>
            </w:r>
            <w:r w:rsidR="00BC6951" w:rsidRPr="00952C43">
              <w:rPr>
                <w:sz w:val="24"/>
                <w:szCs w:val="24"/>
              </w:rPr>
              <w:t>корректирован.</w:t>
            </w:r>
          </w:p>
        </w:tc>
      </w:tr>
      <w:tr w:rsidR="00BC6951" w:rsidRPr="00952C43" w:rsidTr="00BC6951">
        <w:tc>
          <w:tcPr>
            <w:tcW w:w="635" w:type="dxa"/>
          </w:tcPr>
          <w:p w:rsidR="00BC6951" w:rsidRPr="00952C43" w:rsidRDefault="00BC6951" w:rsidP="00BC6951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BC6951" w:rsidRPr="00952C43" w:rsidRDefault="00BC6951" w:rsidP="00952C43">
            <w:pPr>
              <w:pStyle w:val="32"/>
              <w:shd w:val="clear" w:color="auto" w:fill="auto"/>
              <w:spacing w:line="240" w:lineRule="auto"/>
              <w:ind w:right="100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952C43">
              <w:rPr>
                <w:rStyle w:val="12"/>
                <w:sz w:val="24"/>
                <w:szCs w:val="24"/>
              </w:rPr>
              <w:t xml:space="preserve">В нарушение п. 17 </w:t>
            </w:r>
            <w:proofErr w:type="spellStart"/>
            <w:r w:rsidRPr="00952C43">
              <w:rPr>
                <w:rStyle w:val="12"/>
                <w:sz w:val="24"/>
                <w:szCs w:val="24"/>
              </w:rPr>
              <w:t>ЭкоНиП</w:t>
            </w:r>
            <w:proofErr w:type="spellEnd"/>
            <w:r w:rsidRPr="00952C43">
              <w:rPr>
                <w:rStyle w:val="12"/>
                <w:sz w:val="24"/>
                <w:szCs w:val="24"/>
              </w:rPr>
              <w:t xml:space="preserve"> 17.02.06-001-2021, в отчете об ОВОС не представлены сведения о существующем состоянии земельных ресурсов на рассматриваемом зе</w:t>
            </w:r>
            <w:r w:rsidRPr="00952C43">
              <w:rPr>
                <w:rStyle w:val="12"/>
                <w:sz w:val="24"/>
                <w:szCs w:val="24"/>
              </w:rPr>
              <w:softHyphen/>
              <w:t>мельном участке, в частности, не проведена оценка сте</w:t>
            </w:r>
            <w:r w:rsidRPr="00952C43">
              <w:rPr>
                <w:rStyle w:val="12"/>
                <w:sz w:val="24"/>
                <w:szCs w:val="24"/>
              </w:rPr>
              <w:softHyphen/>
              <w:t xml:space="preserve">пени загрязнения почв, которая производится </w:t>
            </w:r>
            <w:r w:rsidR="00952C43">
              <w:rPr>
                <w:rStyle w:val="12"/>
                <w:sz w:val="24"/>
                <w:szCs w:val="24"/>
              </w:rPr>
              <w:t>по содер</w:t>
            </w:r>
            <w:r w:rsidRPr="00952C43">
              <w:rPr>
                <w:rStyle w:val="12"/>
                <w:sz w:val="24"/>
                <w:szCs w:val="24"/>
              </w:rPr>
              <w:t>жанию (среднее, максимальное, минимальное) валовых форм марганца, меди, никеля, свинца, хрома, цинка, нефтепродуктов, других химических веществ, перечень которых определяе</w:t>
            </w:r>
            <w:r w:rsidR="00952C43">
              <w:rPr>
                <w:rStyle w:val="12"/>
                <w:sz w:val="24"/>
                <w:szCs w:val="24"/>
              </w:rPr>
              <w:t>тся исходя из возможного воздей</w:t>
            </w:r>
            <w:r w:rsidRPr="00952C43">
              <w:rPr>
                <w:rStyle w:val="12"/>
                <w:sz w:val="24"/>
                <w:szCs w:val="24"/>
              </w:rPr>
              <w:t>ствия объекта на окружающую</w:t>
            </w:r>
            <w:proofErr w:type="gramEnd"/>
            <w:r w:rsidRPr="00952C43">
              <w:rPr>
                <w:rStyle w:val="12"/>
                <w:sz w:val="24"/>
                <w:szCs w:val="24"/>
              </w:rPr>
              <w:t xml:space="preserve"> среду.</w:t>
            </w:r>
          </w:p>
        </w:tc>
        <w:tc>
          <w:tcPr>
            <w:tcW w:w="3231" w:type="dxa"/>
          </w:tcPr>
          <w:p w:rsidR="00BC6951" w:rsidRPr="00952C43" w:rsidRDefault="00BC6951" w:rsidP="00952C43">
            <w:pPr>
              <w:pStyle w:val="32"/>
              <w:shd w:val="clear" w:color="auto" w:fill="auto"/>
              <w:spacing w:line="240" w:lineRule="auto"/>
              <w:ind w:right="100"/>
              <w:rPr>
                <w:b/>
                <w:sz w:val="24"/>
                <w:szCs w:val="24"/>
                <w:lang w:val="ru-RU"/>
              </w:rPr>
            </w:pPr>
            <w:r w:rsidRPr="00952C43">
              <w:rPr>
                <w:sz w:val="24"/>
                <w:szCs w:val="24"/>
              </w:rPr>
              <w:t>В связи с наличием на площадке</w:t>
            </w:r>
            <w:r w:rsidR="00952C43" w:rsidRPr="00952C43">
              <w:rPr>
                <w:sz w:val="24"/>
                <w:szCs w:val="24"/>
              </w:rPr>
              <w:t xml:space="preserve"> производства работ твердого по</w:t>
            </w:r>
            <w:r w:rsidRPr="00952C43">
              <w:rPr>
                <w:sz w:val="24"/>
                <w:szCs w:val="24"/>
              </w:rPr>
              <w:t>крытия, в том числе в местах вертикальной планировки на площадке проектирования, необходимость и возможность выполнения работ по оценке степени загрязненности почв не представляется возможным и не имеет необходимости.</w:t>
            </w:r>
          </w:p>
        </w:tc>
      </w:tr>
      <w:tr w:rsidR="00BC6951" w:rsidRPr="00952C43" w:rsidTr="00BC6951">
        <w:tc>
          <w:tcPr>
            <w:tcW w:w="635" w:type="dxa"/>
          </w:tcPr>
          <w:p w:rsidR="00BC6951" w:rsidRPr="00952C43" w:rsidRDefault="00BC6951" w:rsidP="00BC6951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BC6951" w:rsidRPr="00952C43" w:rsidRDefault="00BC695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rStyle w:val="12"/>
                <w:sz w:val="24"/>
                <w:szCs w:val="24"/>
              </w:rPr>
              <w:t>Я не понимаю, почему разработчик отчета об ОВОС описывает в разделе 4.1.6 растительный мир Могиле</w:t>
            </w:r>
            <w:proofErr w:type="gramStart"/>
            <w:r w:rsidRPr="00952C43">
              <w:rPr>
                <w:rStyle w:val="12"/>
                <w:sz w:val="24"/>
                <w:szCs w:val="24"/>
              </w:rPr>
              <w:t>в-</w:t>
            </w:r>
            <w:proofErr w:type="gramEnd"/>
            <w:r w:rsidRPr="00952C43">
              <w:rPr>
                <w:rStyle w:val="12"/>
                <w:sz w:val="24"/>
                <w:szCs w:val="24"/>
              </w:rPr>
              <w:t xml:space="preserve"> </w:t>
            </w:r>
            <w:proofErr w:type="spellStart"/>
            <w:r w:rsidRPr="00952C43">
              <w:rPr>
                <w:rStyle w:val="12"/>
                <w:sz w:val="24"/>
                <w:szCs w:val="24"/>
              </w:rPr>
              <w:t>ской</w:t>
            </w:r>
            <w:proofErr w:type="spellEnd"/>
            <w:r w:rsidRPr="00952C43">
              <w:rPr>
                <w:rStyle w:val="12"/>
                <w:sz w:val="24"/>
                <w:szCs w:val="24"/>
              </w:rPr>
              <w:t xml:space="preserve"> области, Кричев</w:t>
            </w:r>
            <w:r w:rsidR="00952C43">
              <w:rPr>
                <w:rStyle w:val="12"/>
                <w:sz w:val="24"/>
                <w:szCs w:val="24"/>
              </w:rPr>
              <w:t>ского района, но не может пропи</w:t>
            </w:r>
            <w:r w:rsidRPr="00952C43">
              <w:rPr>
                <w:rStyle w:val="12"/>
                <w:sz w:val="24"/>
                <w:szCs w:val="24"/>
              </w:rPr>
              <w:t xml:space="preserve">сать информацию согласно требованиям пункта 18 </w:t>
            </w:r>
            <w:proofErr w:type="spellStart"/>
            <w:r w:rsidRPr="00952C43">
              <w:rPr>
                <w:rStyle w:val="12"/>
                <w:sz w:val="24"/>
                <w:szCs w:val="24"/>
              </w:rPr>
              <w:t>Эко</w:t>
            </w:r>
            <w:r w:rsidRPr="00952C43">
              <w:rPr>
                <w:rStyle w:val="12"/>
                <w:sz w:val="24"/>
                <w:szCs w:val="24"/>
              </w:rPr>
              <w:softHyphen/>
              <w:t>НиП</w:t>
            </w:r>
            <w:proofErr w:type="spellEnd"/>
            <w:r w:rsidRPr="00952C43">
              <w:rPr>
                <w:rStyle w:val="12"/>
                <w:sz w:val="24"/>
                <w:szCs w:val="24"/>
              </w:rPr>
              <w:t xml:space="preserve"> 17.02.06-001-2021, что именно произрастает на участке планируемог</w:t>
            </w:r>
            <w:r w:rsidR="00952C43">
              <w:rPr>
                <w:rStyle w:val="12"/>
                <w:sz w:val="24"/>
                <w:szCs w:val="24"/>
              </w:rPr>
              <w:t>о строительства, в каком количе</w:t>
            </w:r>
            <w:r w:rsidRPr="00952C43">
              <w:rPr>
                <w:rStyle w:val="12"/>
                <w:sz w:val="24"/>
                <w:szCs w:val="24"/>
              </w:rPr>
              <w:t>стве.</w:t>
            </w:r>
          </w:p>
        </w:tc>
        <w:tc>
          <w:tcPr>
            <w:tcW w:w="3231" w:type="dxa"/>
          </w:tcPr>
          <w:p w:rsidR="00BC6951" w:rsidRDefault="00952C43" w:rsidP="00952C43">
            <w:pPr>
              <w:pStyle w:val="32"/>
              <w:shd w:val="clear" w:color="auto" w:fill="auto"/>
              <w:rPr>
                <w:sz w:val="24"/>
                <w:szCs w:val="24"/>
                <w:lang w:val="ru-RU"/>
              </w:rPr>
            </w:pPr>
            <w:r w:rsidRPr="00952C43">
              <w:rPr>
                <w:sz w:val="24"/>
                <w:szCs w:val="24"/>
              </w:rPr>
              <w:t>Размещение планируемого к реализации объекта предусматри</w:t>
            </w:r>
            <w:r w:rsidR="00BC6951" w:rsidRPr="00952C43">
              <w:rPr>
                <w:sz w:val="24"/>
                <w:szCs w:val="24"/>
              </w:rPr>
              <w:t>вается на существующей произ</w:t>
            </w:r>
            <w:r w:rsidR="00BC6951" w:rsidRPr="00952C43">
              <w:rPr>
                <w:sz w:val="24"/>
                <w:szCs w:val="24"/>
              </w:rPr>
              <w:softHyphen/>
              <w:t>водственной площадке ОАО «</w:t>
            </w:r>
            <w:proofErr w:type="spellStart"/>
            <w:r w:rsidR="00BC6951" w:rsidRPr="00952C43">
              <w:rPr>
                <w:sz w:val="24"/>
                <w:szCs w:val="24"/>
              </w:rPr>
              <w:t>Кричевцементнощифер</w:t>
            </w:r>
            <w:proofErr w:type="spellEnd"/>
            <w:r>
              <w:rPr>
                <w:sz w:val="24"/>
                <w:szCs w:val="24"/>
              </w:rPr>
              <w:t>». Ввиду того факта, что устрой</w:t>
            </w:r>
            <w:r w:rsidR="00BC6951" w:rsidRPr="00952C43">
              <w:rPr>
                <w:sz w:val="24"/>
                <w:szCs w:val="24"/>
              </w:rPr>
              <w:t>ство площадки по переработк</w:t>
            </w:r>
            <w:r w:rsidRPr="00952C43">
              <w:rPr>
                <w:sz w:val="24"/>
                <w:szCs w:val="24"/>
              </w:rPr>
              <w:t>и отходов и площадки для складирования проектируются на территории существующего предприятия, вырубки растительности не предполагается, воздей</w:t>
            </w:r>
            <w:r w:rsidR="00BC6951" w:rsidRPr="00952C43">
              <w:rPr>
                <w:sz w:val="24"/>
                <w:szCs w:val="24"/>
              </w:rPr>
              <w:t>ствие на животный мир не</w:t>
            </w:r>
            <w:r w:rsidRPr="00952C43">
              <w:rPr>
                <w:sz w:val="24"/>
                <w:szCs w:val="24"/>
              </w:rPr>
              <w:t xml:space="preserve"> прогнозируется, так как поселения животных на промышлен</w:t>
            </w:r>
            <w:r w:rsidR="00BC6951" w:rsidRPr="00952C43">
              <w:rPr>
                <w:sz w:val="24"/>
                <w:szCs w:val="24"/>
              </w:rPr>
              <w:t>ной территории не обнаружены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52C43" w:rsidRPr="00952C43" w:rsidRDefault="00952C43" w:rsidP="00952C43">
            <w:pPr>
              <w:pStyle w:val="32"/>
              <w:shd w:val="clear" w:color="auto" w:fill="auto"/>
              <w:rPr>
                <w:sz w:val="24"/>
                <w:szCs w:val="24"/>
                <w:lang w:val="ru-RU"/>
              </w:rPr>
            </w:pPr>
          </w:p>
        </w:tc>
      </w:tr>
      <w:tr w:rsidR="00BC6951" w:rsidRPr="00952C43" w:rsidTr="00BC6951">
        <w:tc>
          <w:tcPr>
            <w:tcW w:w="635" w:type="dxa"/>
          </w:tcPr>
          <w:p w:rsidR="00BC6951" w:rsidRPr="00952C43" w:rsidRDefault="00BC6951" w:rsidP="00BC6951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BC6951" w:rsidRPr="00952C43" w:rsidRDefault="00BC695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Согласно отчету на территории планируемого строи</w:t>
            </w:r>
            <w:r w:rsidRPr="00952C43">
              <w:rPr>
                <w:sz w:val="24"/>
                <w:szCs w:val="24"/>
              </w:rPr>
              <w:softHyphen/>
              <w:t>тельства удаляется га</w:t>
            </w:r>
            <w:r w:rsidR="00952C43">
              <w:rPr>
                <w:sz w:val="24"/>
                <w:szCs w:val="24"/>
              </w:rPr>
              <w:t xml:space="preserve">зон на большой площади, </w:t>
            </w:r>
            <w:proofErr w:type="gramStart"/>
            <w:r w:rsidR="00952C43">
              <w:rPr>
                <w:sz w:val="24"/>
                <w:szCs w:val="24"/>
              </w:rPr>
              <w:t>следова</w:t>
            </w:r>
            <w:r w:rsidRPr="00952C43">
              <w:rPr>
                <w:sz w:val="24"/>
                <w:szCs w:val="24"/>
              </w:rPr>
              <w:t>тельно</w:t>
            </w:r>
            <w:proofErr w:type="gramEnd"/>
            <w:r w:rsidRPr="00952C43">
              <w:rPr>
                <w:sz w:val="24"/>
                <w:szCs w:val="24"/>
              </w:rPr>
              <w:t xml:space="preserve"> будет влиян</w:t>
            </w:r>
            <w:r w:rsidR="00952C43">
              <w:rPr>
                <w:sz w:val="24"/>
                <w:szCs w:val="24"/>
              </w:rPr>
              <w:t>ие, как минимум, на беспозвоноч</w:t>
            </w:r>
            <w:r w:rsidRPr="00952C43">
              <w:rPr>
                <w:sz w:val="24"/>
                <w:szCs w:val="24"/>
              </w:rPr>
              <w:t>ных, почему не определен видовой состав, не рассчитан в дальнейшем ущерб животному миру?</w:t>
            </w:r>
          </w:p>
        </w:tc>
        <w:tc>
          <w:tcPr>
            <w:tcW w:w="3231" w:type="dxa"/>
          </w:tcPr>
          <w:p w:rsidR="00BC6951" w:rsidRPr="00952C43" w:rsidRDefault="00BC695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Разм</w:t>
            </w:r>
            <w:r w:rsidR="00952C43">
              <w:rPr>
                <w:sz w:val="24"/>
                <w:szCs w:val="24"/>
              </w:rPr>
              <w:t>ещение планируемого к реализации объекта предусматривается на существующей терри</w:t>
            </w:r>
            <w:r w:rsidRPr="00952C43">
              <w:rPr>
                <w:sz w:val="24"/>
                <w:szCs w:val="24"/>
              </w:rPr>
              <w:t>тории ОАО «</w:t>
            </w:r>
            <w:proofErr w:type="spellStart"/>
            <w:r w:rsidRPr="00952C43">
              <w:rPr>
                <w:sz w:val="24"/>
                <w:szCs w:val="24"/>
              </w:rPr>
              <w:t>Кричевцемен</w:t>
            </w:r>
            <w:r w:rsidR="00952C43">
              <w:rPr>
                <w:sz w:val="24"/>
                <w:szCs w:val="24"/>
              </w:rPr>
              <w:t>тн</w:t>
            </w:r>
            <w:proofErr w:type="gramStart"/>
            <w:r w:rsidR="00952C43">
              <w:rPr>
                <w:sz w:val="24"/>
                <w:szCs w:val="24"/>
              </w:rPr>
              <w:t>о</w:t>
            </w:r>
            <w:proofErr w:type="spellEnd"/>
            <w:r w:rsidR="00952C43">
              <w:rPr>
                <w:sz w:val="24"/>
                <w:szCs w:val="24"/>
              </w:rPr>
              <w:t>-</w:t>
            </w:r>
            <w:proofErr w:type="gramEnd"/>
            <w:r w:rsidR="00952C43">
              <w:rPr>
                <w:sz w:val="24"/>
                <w:szCs w:val="24"/>
              </w:rPr>
              <w:t xml:space="preserve"> шифер». Участок проектируе</w:t>
            </w:r>
            <w:r w:rsidRPr="00952C43">
              <w:rPr>
                <w:sz w:val="24"/>
                <w:szCs w:val="24"/>
              </w:rPr>
              <w:t>мого строительства - спланиро</w:t>
            </w:r>
            <w:r w:rsidRPr="00952C43">
              <w:rPr>
                <w:sz w:val="24"/>
                <w:szCs w:val="24"/>
              </w:rPr>
              <w:softHyphen/>
              <w:t>ванный, отличающейся длительным освоением хозяйственн</w:t>
            </w:r>
            <w:r w:rsidR="00952C43">
              <w:rPr>
                <w:sz w:val="24"/>
                <w:szCs w:val="24"/>
              </w:rPr>
              <w:t>ой деятельностью (</w:t>
            </w:r>
            <w:proofErr w:type="spellStart"/>
            <w:r w:rsidR="00952C43">
              <w:rPr>
                <w:sz w:val="24"/>
                <w:szCs w:val="24"/>
              </w:rPr>
              <w:t>антропогенно-</w:t>
            </w:r>
            <w:r w:rsidRPr="00952C43">
              <w:rPr>
                <w:sz w:val="24"/>
                <w:szCs w:val="24"/>
              </w:rPr>
              <w:t>нарушенная</w:t>
            </w:r>
            <w:proofErr w:type="spellEnd"/>
            <w:r w:rsidRPr="00952C43">
              <w:rPr>
                <w:sz w:val="24"/>
                <w:szCs w:val="24"/>
              </w:rPr>
              <w:t xml:space="preserve"> террито</w:t>
            </w:r>
            <w:r w:rsidR="00952C43">
              <w:rPr>
                <w:sz w:val="24"/>
                <w:szCs w:val="24"/>
              </w:rPr>
              <w:t>рия). Для размещения проектируе</w:t>
            </w:r>
            <w:r w:rsidRPr="00952C43">
              <w:rPr>
                <w:sz w:val="24"/>
                <w:szCs w:val="24"/>
              </w:rPr>
              <w:t>мого объекта отвод земельного участка не требуется, вслед</w:t>
            </w:r>
            <w:r w:rsidRPr="00952C43">
              <w:rPr>
                <w:sz w:val="24"/>
                <w:szCs w:val="24"/>
              </w:rPr>
              <w:softHyphen/>
              <w:t>ствие чего прямое воздейств</w:t>
            </w:r>
            <w:r w:rsidR="00952C43">
              <w:rPr>
                <w:sz w:val="24"/>
                <w:szCs w:val="24"/>
              </w:rPr>
              <w:t>ие на объекты животного мира от</w:t>
            </w:r>
            <w:r w:rsidRPr="00952C43">
              <w:rPr>
                <w:sz w:val="24"/>
                <w:szCs w:val="24"/>
              </w:rPr>
              <w:t>сутствует.</w:t>
            </w:r>
          </w:p>
          <w:p w:rsidR="00BC6951" w:rsidRPr="00952C43" w:rsidRDefault="00BC695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 xml:space="preserve">На участке, отведенном для </w:t>
            </w:r>
            <w:r w:rsidR="00952C43">
              <w:rPr>
                <w:sz w:val="24"/>
                <w:szCs w:val="24"/>
              </w:rPr>
              <w:t>размещения проектируемого про</w:t>
            </w:r>
            <w:r w:rsidRPr="00952C43">
              <w:rPr>
                <w:sz w:val="24"/>
                <w:szCs w:val="24"/>
              </w:rPr>
              <w:t>изводства, предусматривается возможное удаление газона.</w:t>
            </w:r>
          </w:p>
        </w:tc>
      </w:tr>
      <w:tr w:rsidR="00BC6951" w:rsidRPr="00952C43" w:rsidTr="00BC6951">
        <w:tc>
          <w:tcPr>
            <w:tcW w:w="635" w:type="dxa"/>
          </w:tcPr>
          <w:p w:rsidR="00BC6951" w:rsidRPr="00952C43" w:rsidRDefault="00BC6951" w:rsidP="00BC6951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BC6951" w:rsidRPr="00952C43" w:rsidRDefault="00BC695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 xml:space="preserve">В нарушение п. 21 </w:t>
            </w:r>
            <w:proofErr w:type="spellStart"/>
            <w:r w:rsidRPr="00952C43">
              <w:rPr>
                <w:sz w:val="24"/>
                <w:szCs w:val="24"/>
              </w:rPr>
              <w:t>ЭкоНиП</w:t>
            </w:r>
            <w:proofErr w:type="spellEnd"/>
            <w:r w:rsidRPr="00952C43">
              <w:rPr>
                <w:sz w:val="24"/>
                <w:szCs w:val="24"/>
              </w:rPr>
              <w:t xml:space="preserve"> 17.02.06-001-2021 в отчете об ОВОС не оцен</w:t>
            </w:r>
            <w:r w:rsidR="00952C43">
              <w:rPr>
                <w:sz w:val="24"/>
                <w:szCs w:val="24"/>
              </w:rPr>
              <w:t>ено существующее физическое воз</w:t>
            </w:r>
            <w:r w:rsidRPr="00952C43">
              <w:rPr>
                <w:sz w:val="24"/>
                <w:szCs w:val="24"/>
              </w:rPr>
              <w:t xml:space="preserve">действие, включая </w:t>
            </w:r>
            <w:r w:rsidR="00952C43">
              <w:rPr>
                <w:sz w:val="24"/>
                <w:szCs w:val="24"/>
              </w:rPr>
              <w:t>радиационное, тепловое, электро</w:t>
            </w:r>
            <w:r w:rsidRPr="00952C43">
              <w:rPr>
                <w:sz w:val="24"/>
                <w:szCs w:val="24"/>
              </w:rPr>
              <w:t>магнитное воздействи</w:t>
            </w:r>
            <w:r w:rsidR="00952C43">
              <w:rPr>
                <w:sz w:val="24"/>
                <w:szCs w:val="24"/>
              </w:rPr>
              <w:t>е, уровни шума, вибрации. Произ</w:t>
            </w:r>
            <w:r w:rsidRPr="00952C43">
              <w:rPr>
                <w:sz w:val="24"/>
                <w:szCs w:val="24"/>
              </w:rPr>
              <w:t xml:space="preserve">водственная площадка существующая, следовательно, как минимум шумовое </w:t>
            </w:r>
            <w:r w:rsidR="00952C43">
              <w:rPr>
                <w:sz w:val="24"/>
                <w:szCs w:val="24"/>
              </w:rPr>
              <w:t>воздействие происходит, но в от</w:t>
            </w:r>
            <w:r w:rsidRPr="00952C43">
              <w:rPr>
                <w:sz w:val="24"/>
                <w:szCs w:val="24"/>
              </w:rPr>
              <w:t>чете эта информация отсутствует.</w:t>
            </w:r>
          </w:p>
        </w:tc>
        <w:tc>
          <w:tcPr>
            <w:tcW w:w="3231" w:type="dxa"/>
          </w:tcPr>
          <w:p w:rsidR="00BC6951" w:rsidRPr="00952C43" w:rsidRDefault="00BC695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 xml:space="preserve">Пункт 5.2.1 настоящего ОВОС </w:t>
            </w:r>
            <w:proofErr w:type="gramStart"/>
            <w:r w:rsidRPr="00952C43">
              <w:rPr>
                <w:sz w:val="24"/>
                <w:szCs w:val="24"/>
              </w:rPr>
              <w:t>посвящен</w:t>
            </w:r>
            <w:proofErr w:type="gramEnd"/>
            <w:r w:rsidRPr="00952C43">
              <w:rPr>
                <w:sz w:val="24"/>
                <w:szCs w:val="24"/>
              </w:rPr>
              <w:t xml:space="preserve"> воздействую на ак</w:t>
            </w:r>
            <w:r w:rsidR="00952C43">
              <w:rPr>
                <w:sz w:val="24"/>
                <w:szCs w:val="24"/>
              </w:rPr>
              <w:t>у</w:t>
            </w:r>
            <w:r w:rsidR="00952C43">
              <w:rPr>
                <w:sz w:val="24"/>
                <w:szCs w:val="24"/>
              </w:rPr>
              <w:softHyphen/>
              <w:t>стическое загрязнение всех ис</w:t>
            </w:r>
            <w:r w:rsidRPr="00952C43">
              <w:rPr>
                <w:sz w:val="24"/>
                <w:szCs w:val="24"/>
              </w:rPr>
              <w:t>точников шума (существ</w:t>
            </w:r>
            <w:r w:rsidR="00952C43">
              <w:rPr>
                <w:sz w:val="24"/>
                <w:szCs w:val="24"/>
              </w:rPr>
              <w:t>ующего и проектируемого положе</w:t>
            </w:r>
            <w:r w:rsidRPr="00952C43">
              <w:rPr>
                <w:sz w:val="24"/>
                <w:szCs w:val="24"/>
              </w:rPr>
              <w:t>ния). Поэтому, при составлении настоящего отчета учитывалось существующее положение, и дана общая оценка возможности реализации проектных реш</w:t>
            </w:r>
            <w:r w:rsidR="00952C43">
              <w:rPr>
                <w:sz w:val="24"/>
                <w:szCs w:val="24"/>
              </w:rPr>
              <w:t>ений с учетом существующей шумо</w:t>
            </w:r>
            <w:r w:rsidRPr="00952C43">
              <w:rPr>
                <w:sz w:val="24"/>
                <w:szCs w:val="24"/>
              </w:rPr>
              <w:t>вой нагрузки</w:t>
            </w:r>
          </w:p>
        </w:tc>
      </w:tr>
      <w:tr w:rsidR="00BC6951" w:rsidRPr="00952C43" w:rsidTr="00BC6951">
        <w:tc>
          <w:tcPr>
            <w:tcW w:w="635" w:type="dxa"/>
          </w:tcPr>
          <w:p w:rsidR="00BC6951" w:rsidRPr="00952C43" w:rsidRDefault="00BC6951" w:rsidP="00BC6951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BC6951" w:rsidRPr="00952C43" w:rsidRDefault="00BC695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952C43">
              <w:rPr>
                <w:sz w:val="24"/>
                <w:szCs w:val="24"/>
              </w:rPr>
              <w:t>В таблице 5.5. концентрация вещества с кодом 303 с учетом фона и без учета фона на границе жилой за</w:t>
            </w:r>
            <w:r w:rsidRPr="00952C43">
              <w:rPr>
                <w:sz w:val="24"/>
                <w:szCs w:val="24"/>
              </w:rPr>
              <w:softHyphen/>
              <w:t>стройки и с учетом фо</w:t>
            </w:r>
            <w:r w:rsidR="00952C43">
              <w:rPr>
                <w:sz w:val="24"/>
                <w:szCs w:val="24"/>
              </w:rPr>
              <w:t>на на границе СЗЗ равны 0,24 до</w:t>
            </w:r>
            <w:r w:rsidRPr="00952C43">
              <w:rPr>
                <w:sz w:val="24"/>
                <w:szCs w:val="24"/>
              </w:rPr>
              <w:t>лей ПДК, на границе СЗЗ без учета фона равны 0, при этом фоновая концентрация аммиака, согласно справке о фоновых концентрациях, равна 0,265 долей ПДК.</w:t>
            </w:r>
            <w:proofErr w:type="gramEnd"/>
          </w:p>
        </w:tc>
        <w:tc>
          <w:tcPr>
            <w:tcW w:w="3231" w:type="dxa"/>
          </w:tcPr>
          <w:p w:rsidR="00BC6951" w:rsidRPr="00952C43" w:rsidRDefault="00BC695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Специалистом допущена описка при внесении фоновых кон</w:t>
            </w:r>
            <w:r w:rsidR="00952C43">
              <w:rPr>
                <w:sz w:val="24"/>
                <w:szCs w:val="24"/>
              </w:rPr>
              <w:t>цен</w:t>
            </w:r>
            <w:r w:rsidR="00952C43">
              <w:rPr>
                <w:sz w:val="24"/>
                <w:szCs w:val="24"/>
              </w:rPr>
              <w:softHyphen/>
              <w:t>траций в УПРЗ «Эколог». Вне</w:t>
            </w:r>
            <w:r w:rsidRPr="00952C43">
              <w:rPr>
                <w:sz w:val="24"/>
                <w:szCs w:val="24"/>
              </w:rPr>
              <w:t>сены изменения в программу</w:t>
            </w:r>
            <w:r w:rsidR="00952C43">
              <w:rPr>
                <w:sz w:val="24"/>
                <w:szCs w:val="24"/>
              </w:rPr>
              <w:t xml:space="preserve"> и произведено повторное рассеи</w:t>
            </w:r>
            <w:r w:rsidRPr="00952C43">
              <w:rPr>
                <w:sz w:val="24"/>
                <w:szCs w:val="24"/>
              </w:rPr>
              <w:t>вание с внесением в раздел</w:t>
            </w:r>
            <w:r w:rsidR="00952C43">
              <w:rPr>
                <w:sz w:val="24"/>
                <w:szCs w:val="24"/>
              </w:rPr>
              <w:t xml:space="preserve"> 5.1. ОВОС в таблицу «Максимальные концентрации загрязняющих веществ по типам расчет</w:t>
            </w:r>
            <w:r w:rsidRPr="00952C43">
              <w:rPr>
                <w:sz w:val="24"/>
                <w:szCs w:val="24"/>
              </w:rPr>
              <w:t xml:space="preserve">ных </w:t>
            </w:r>
            <w:r w:rsidRPr="00952C43">
              <w:rPr>
                <w:sz w:val="24"/>
                <w:szCs w:val="24"/>
              </w:rPr>
              <w:lastRenderedPageBreak/>
              <w:t>точек»</w:t>
            </w:r>
          </w:p>
        </w:tc>
      </w:tr>
      <w:tr w:rsidR="00BC6951" w:rsidRPr="00952C43" w:rsidTr="00BC6951">
        <w:tc>
          <w:tcPr>
            <w:tcW w:w="635" w:type="dxa"/>
          </w:tcPr>
          <w:p w:rsidR="00BC6951" w:rsidRPr="00952C43" w:rsidRDefault="00BC6951" w:rsidP="00BC6951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BC6951" w:rsidRPr="00952C43" w:rsidRDefault="00BC695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952C43">
              <w:rPr>
                <w:sz w:val="24"/>
                <w:szCs w:val="24"/>
              </w:rPr>
              <w:t>В таблице 5.5. концентрация вещества с кодом 1325 с учетом фона на грани</w:t>
            </w:r>
            <w:r w:rsidR="00952C43">
              <w:rPr>
                <w:sz w:val="24"/>
                <w:szCs w:val="24"/>
              </w:rPr>
              <w:t xml:space="preserve">це жилой застройки равна 0,02 </w:t>
            </w:r>
            <w:proofErr w:type="spellStart"/>
            <w:r w:rsidR="00952C43">
              <w:rPr>
                <w:sz w:val="24"/>
                <w:szCs w:val="24"/>
              </w:rPr>
              <w:t>д</w:t>
            </w:r>
            <w:proofErr w:type="spellEnd"/>
            <w:r w:rsidR="00952C43">
              <w:rPr>
                <w:sz w:val="24"/>
                <w:szCs w:val="24"/>
                <w:lang w:val="ru-RU"/>
              </w:rPr>
              <w:t>о</w:t>
            </w:r>
            <w:r w:rsidRPr="00952C43">
              <w:rPr>
                <w:sz w:val="24"/>
                <w:szCs w:val="24"/>
              </w:rPr>
              <w:t>лей ПДК, а с учетом фо</w:t>
            </w:r>
            <w:r w:rsidR="00952C43">
              <w:rPr>
                <w:sz w:val="24"/>
                <w:szCs w:val="24"/>
              </w:rPr>
              <w:t>на на границе СЗЗ равны 0,06 до</w:t>
            </w:r>
            <w:r w:rsidRPr="00952C43">
              <w:rPr>
                <w:sz w:val="24"/>
                <w:szCs w:val="24"/>
              </w:rPr>
              <w:t>лей ПДК, при этом</w:t>
            </w:r>
            <w:r w:rsidR="00952C43">
              <w:rPr>
                <w:sz w:val="24"/>
                <w:szCs w:val="24"/>
              </w:rPr>
              <w:t xml:space="preserve"> фоновая концентрация формальде</w:t>
            </w:r>
            <w:r w:rsidRPr="00952C43">
              <w:rPr>
                <w:sz w:val="24"/>
                <w:szCs w:val="24"/>
              </w:rPr>
              <w:t>гида, согласно справке о фоновых концентрациях, равна 0,666 долей ПДК.</w:t>
            </w:r>
            <w:proofErr w:type="gramEnd"/>
          </w:p>
        </w:tc>
        <w:tc>
          <w:tcPr>
            <w:tcW w:w="3231" w:type="dxa"/>
          </w:tcPr>
          <w:p w:rsidR="00BC6951" w:rsidRPr="00952C43" w:rsidRDefault="00BC695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Специалистом допущена опи</w:t>
            </w:r>
            <w:r w:rsidR="00952C43">
              <w:rPr>
                <w:sz w:val="24"/>
                <w:szCs w:val="24"/>
              </w:rPr>
              <w:t>ска при внесении фоновых концентраций в УПРЗ «Эколог». Вне</w:t>
            </w:r>
            <w:r w:rsidRPr="00952C43">
              <w:rPr>
                <w:sz w:val="24"/>
                <w:szCs w:val="24"/>
              </w:rPr>
              <w:t>сены изменения в программу</w:t>
            </w:r>
            <w:r w:rsidR="00952C43">
              <w:rPr>
                <w:sz w:val="24"/>
                <w:szCs w:val="24"/>
              </w:rPr>
              <w:t xml:space="preserve"> и произведено повторное рассеи</w:t>
            </w:r>
            <w:r w:rsidRPr="00952C43">
              <w:rPr>
                <w:sz w:val="24"/>
                <w:szCs w:val="24"/>
              </w:rPr>
              <w:t>вание с внесением в раздел 5.1. ОВОС в таблицу</w:t>
            </w:r>
            <w:r w:rsidRPr="00952C43">
              <w:rPr>
                <w:sz w:val="24"/>
                <w:szCs w:val="24"/>
                <w:lang w:val="ru-RU"/>
              </w:rPr>
              <w:t xml:space="preserve"> </w:t>
            </w:r>
            <w:r w:rsidRPr="00952C43">
              <w:rPr>
                <w:sz w:val="24"/>
                <w:szCs w:val="24"/>
              </w:rPr>
              <w:t>«Максимальные концентрации загрязняющих веществ по типам расчетных точек»</w:t>
            </w:r>
          </w:p>
        </w:tc>
      </w:tr>
      <w:tr w:rsidR="00BC6951" w:rsidRPr="00952C43" w:rsidTr="00BC6951">
        <w:tc>
          <w:tcPr>
            <w:tcW w:w="635" w:type="dxa"/>
          </w:tcPr>
          <w:p w:rsidR="00BC6951" w:rsidRPr="00952C43" w:rsidRDefault="00BC6951" w:rsidP="00BC6951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BC6951" w:rsidRPr="00952C43" w:rsidRDefault="00BC695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952C43">
              <w:rPr>
                <w:sz w:val="24"/>
                <w:szCs w:val="24"/>
              </w:rPr>
              <w:t>В таблице 5.5. концентрация по группа суммации 6005 (</w:t>
            </w:r>
            <w:proofErr w:type="spellStart"/>
            <w:r w:rsidRPr="00952C43">
              <w:rPr>
                <w:sz w:val="24"/>
                <w:szCs w:val="24"/>
              </w:rPr>
              <w:t>аммиак+формальдегид</w:t>
            </w:r>
            <w:proofErr w:type="spellEnd"/>
            <w:r w:rsidRPr="00952C43">
              <w:rPr>
                <w:sz w:val="24"/>
                <w:szCs w:val="24"/>
              </w:rPr>
              <w:t xml:space="preserve">) с учетом фона на границе СЗЗ равна 0,98 долей ПДК, а на границе жилой застройке 0,95 долей ПДК, суммарно фон </w:t>
            </w:r>
            <w:proofErr w:type="spellStart"/>
            <w:r w:rsidRPr="00952C43">
              <w:rPr>
                <w:sz w:val="24"/>
                <w:szCs w:val="24"/>
              </w:rPr>
              <w:t>аммиак+формальдегид</w:t>
            </w:r>
            <w:proofErr w:type="spellEnd"/>
            <w:r w:rsidRPr="00952C43">
              <w:rPr>
                <w:sz w:val="24"/>
                <w:szCs w:val="24"/>
              </w:rPr>
              <w:t xml:space="preserve"> дает значение 0,932 ПДК, ко</w:t>
            </w:r>
            <w:r w:rsidR="00952C43">
              <w:rPr>
                <w:sz w:val="24"/>
                <w:szCs w:val="24"/>
              </w:rPr>
              <w:t>нцентрация аммиака в жи</w:t>
            </w:r>
            <w:r w:rsidRPr="00952C43">
              <w:rPr>
                <w:sz w:val="24"/>
                <w:szCs w:val="24"/>
              </w:rPr>
              <w:t>лой зоне 0,24 долей ПДК без учета фона, концентрация формальдегида 0,02 долей ПДК без учета фона, 0,24+0,02+0,932= 1,192 долей</w:t>
            </w:r>
            <w:proofErr w:type="gramEnd"/>
            <w:r w:rsidRPr="00952C43">
              <w:rPr>
                <w:rStyle w:val="15pt"/>
                <w:sz w:val="24"/>
                <w:szCs w:val="24"/>
              </w:rPr>
              <w:t xml:space="preserve"> </w:t>
            </w:r>
            <w:proofErr w:type="spellStart"/>
            <w:r w:rsidRPr="00952C43">
              <w:rPr>
                <w:rStyle w:val="15pt"/>
                <w:sz w:val="24"/>
                <w:szCs w:val="24"/>
              </w:rPr>
              <w:t>пДк</w:t>
            </w:r>
            <w:proofErr w:type="spellEnd"/>
            <w:r w:rsidRPr="00952C43">
              <w:rPr>
                <w:rStyle w:val="15pt"/>
                <w:sz w:val="24"/>
                <w:szCs w:val="24"/>
              </w:rPr>
              <w:t>.</w:t>
            </w:r>
            <w:r w:rsidR="00952C43">
              <w:rPr>
                <w:sz w:val="24"/>
                <w:szCs w:val="24"/>
              </w:rPr>
              <w:t xml:space="preserve"> То есть фиксиру</w:t>
            </w:r>
            <w:r w:rsidRPr="00952C43">
              <w:rPr>
                <w:sz w:val="24"/>
                <w:szCs w:val="24"/>
              </w:rPr>
              <w:t>ется превышение нормативов ПДК.</w:t>
            </w:r>
          </w:p>
        </w:tc>
        <w:tc>
          <w:tcPr>
            <w:tcW w:w="3231" w:type="dxa"/>
          </w:tcPr>
          <w:p w:rsidR="00BC6951" w:rsidRPr="00952C43" w:rsidRDefault="00952C43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рассеивания загрязняю</w:t>
            </w:r>
            <w:r w:rsidR="00BC6951" w:rsidRPr="00952C43">
              <w:rPr>
                <w:sz w:val="24"/>
                <w:szCs w:val="24"/>
              </w:rPr>
              <w:t>щих веще</w:t>
            </w:r>
            <w:proofErr w:type="gramStart"/>
            <w:r w:rsidR="00BC6951" w:rsidRPr="00952C43">
              <w:rPr>
                <w:sz w:val="24"/>
                <w:szCs w:val="24"/>
              </w:rPr>
              <w:t>ств в пр</w:t>
            </w:r>
            <w:proofErr w:type="gramEnd"/>
            <w:r w:rsidR="00BC6951" w:rsidRPr="00952C43">
              <w:rPr>
                <w:sz w:val="24"/>
                <w:szCs w:val="24"/>
              </w:rPr>
              <w:t>иземном с</w:t>
            </w:r>
            <w:r>
              <w:rPr>
                <w:sz w:val="24"/>
                <w:szCs w:val="24"/>
              </w:rPr>
              <w:t>лое атмосферы выполнен с исполь</w:t>
            </w:r>
            <w:r w:rsidR="00BC6951" w:rsidRPr="00952C43">
              <w:rPr>
                <w:sz w:val="24"/>
                <w:szCs w:val="24"/>
              </w:rPr>
              <w:t xml:space="preserve">зованием программы УПРЗ «Эколог», версия 4.7 (фирма «Интеграл»). </w:t>
            </w:r>
            <w:proofErr w:type="gramStart"/>
            <w:r w:rsidR="00BC6951" w:rsidRPr="00952C43">
              <w:rPr>
                <w:sz w:val="24"/>
                <w:szCs w:val="24"/>
              </w:rPr>
              <w:t>Программа про</w:t>
            </w:r>
            <w:r w:rsidR="00293CBE">
              <w:rPr>
                <w:sz w:val="24"/>
                <w:szCs w:val="24"/>
              </w:rPr>
              <w:t>из</w:t>
            </w:r>
            <w:r w:rsidR="00293CBE">
              <w:rPr>
                <w:sz w:val="24"/>
                <w:szCs w:val="24"/>
              </w:rPr>
              <w:softHyphen/>
              <w:t>водит расчет максимальных разовых концентраций загрязняю</w:t>
            </w:r>
            <w:r w:rsidR="00BC6951" w:rsidRPr="00952C43">
              <w:rPr>
                <w:sz w:val="24"/>
                <w:szCs w:val="24"/>
              </w:rPr>
              <w:t>щих веществ, соответствующих сочетанию неблагоприятных метеорологических условий, в том числе, опасной скорост</w:t>
            </w:r>
            <w:r w:rsidR="00293CBE">
              <w:rPr>
                <w:sz w:val="24"/>
                <w:szCs w:val="24"/>
              </w:rPr>
              <w:t>и ветра, и неблагоприятных усло</w:t>
            </w:r>
            <w:r w:rsidR="00BC6951" w:rsidRPr="00952C43">
              <w:rPr>
                <w:sz w:val="24"/>
                <w:szCs w:val="24"/>
              </w:rPr>
              <w:t>вий выброса загрязняющих ве</w:t>
            </w:r>
            <w:r w:rsidR="00BC6951" w:rsidRPr="00952C43">
              <w:rPr>
                <w:sz w:val="24"/>
                <w:szCs w:val="24"/>
              </w:rPr>
              <w:softHyphen/>
              <w:t>ществ в атмосферный воздух,</w:t>
            </w:r>
            <w:r w:rsidR="00293CBE">
              <w:rPr>
                <w:sz w:val="24"/>
                <w:szCs w:val="24"/>
              </w:rPr>
              <w:t xml:space="preserve"> то есть такого сочетания мощностей и других параметров вы</w:t>
            </w:r>
            <w:r w:rsidR="00BC6951" w:rsidRPr="00952C43">
              <w:rPr>
                <w:sz w:val="24"/>
                <w:szCs w:val="24"/>
              </w:rPr>
              <w:t>броса загрязняющих веществ в атмосферный воздух (высота, диаметр устья, расход ГВС</w:t>
            </w:r>
            <w:r w:rsidR="00293CBE">
              <w:rPr>
                <w:sz w:val="24"/>
                <w:szCs w:val="24"/>
              </w:rPr>
              <w:t>, тем</w:t>
            </w:r>
            <w:r w:rsidR="00BC6951" w:rsidRPr="00952C43">
              <w:rPr>
                <w:sz w:val="24"/>
                <w:szCs w:val="24"/>
              </w:rPr>
              <w:t>пература ГВС, скорость выхода ГВС из устья, мощность вы</w:t>
            </w:r>
            <w:r w:rsidR="00BC6951" w:rsidRPr="00952C43">
              <w:rPr>
                <w:sz w:val="24"/>
                <w:szCs w:val="24"/>
              </w:rPr>
              <w:softHyphen/>
              <w:t>броса), при котором в условиях</w:t>
            </w:r>
            <w:proofErr w:type="gramEnd"/>
            <w:r w:rsidR="00BC6951" w:rsidRPr="00952C43">
              <w:rPr>
                <w:sz w:val="24"/>
                <w:szCs w:val="24"/>
              </w:rPr>
              <w:t xml:space="preserve"> соблюдения промышленным предприятием установленного режима работы достигаю</w:t>
            </w:r>
            <w:r w:rsidR="00293CBE">
              <w:rPr>
                <w:sz w:val="24"/>
                <w:szCs w:val="24"/>
              </w:rPr>
              <w:t>тся максимальные значения макси</w:t>
            </w:r>
            <w:r w:rsidR="00BC6951" w:rsidRPr="00952C43">
              <w:rPr>
                <w:sz w:val="24"/>
                <w:szCs w:val="24"/>
              </w:rPr>
              <w:t>мальных приземных концентра</w:t>
            </w:r>
            <w:r w:rsidR="00BC6951" w:rsidRPr="00952C43">
              <w:rPr>
                <w:sz w:val="24"/>
                <w:szCs w:val="24"/>
              </w:rPr>
              <w:softHyphen/>
              <w:t xml:space="preserve">ций. Таким </w:t>
            </w:r>
            <w:proofErr w:type="gramStart"/>
            <w:r w:rsidR="00BC6951" w:rsidRPr="00952C43">
              <w:rPr>
                <w:sz w:val="24"/>
                <w:szCs w:val="24"/>
              </w:rPr>
              <w:t>образом</w:t>
            </w:r>
            <w:proofErr w:type="gramEnd"/>
            <w:r w:rsidR="00BC6951" w:rsidRPr="00952C43">
              <w:rPr>
                <w:sz w:val="24"/>
                <w:szCs w:val="24"/>
              </w:rPr>
              <w:t xml:space="preserve"> метод сум</w:t>
            </w:r>
            <w:r w:rsidR="00BC6951" w:rsidRPr="00952C43">
              <w:rPr>
                <w:sz w:val="24"/>
                <w:szCs w:val="24"/>
              </w:rPr>
              <w:softHyphen/>
              <w:t>мирования в данном случае не корректен.</w:t>
            </w:r>
          </w:p>
        </w:tc>
      </w:tr>
      <w:tr w:rsidR="00BC6951" w:rsidRPr="00952C43" w:rsidTr="00BC6951">
        <w:tc>
          <w:tcPr>
            <w:tcW w:w="635" w:type="dxa"/>
          </w:tcPr>
          <w:p w:rsidR="00BC6951" w:rsidRPr="00952C43" w:rsidRDefault="00BC6951" w:rsidP="00BC6951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BC6951" w:rsidRPr="00952C43" w:rsidRDefault="00BC695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Значение эквивалентного уровня звука 44,9 не обеспе</w:t>
            </w:r>
            <w:r w:rsidRPr="00952C43">
              <w:rPr>
                <w:sz w:val="24"/>
                <w:szCs w:val="24"/>
              </w:rPr>
              <w:softHyphen/>
              <w:t>чит приемлемый уровень риска здоровью населения.</w:t>
            </w:r>
          </w:p>
        </w:tc>
        <w:tc>
          <w:tcPr>
            <w:tcW w:w="3231" w:type="dxa"/>
          </w:tcPr>
          <w:p w:rsidR="00BC6951" w:rsidRPr="00952C43" w:rsidRDefault="00293CBE" w:rsidP="00952C43">
            <w:pPr>
              <w:pStyle w:val="32"/>
              <w:shd w:val="clear" w:color="auto" w:fill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</w:rPr>
              <w:t>Согласно СН 2.04.01-2020 допу</w:t>
            </w:r>
            <w:r w:rsidR="00BC6951" w:rsidRPr="00952C43">
              <w:rPr>
                <w:sz w:val="24"/>
                <w:szCs w:val="24"/>
              </w:rPr>
              <w:t>стимый эквивалентный уровень звука составляет 45 дБ в ночное время и 55 дБ в дневное на тер</w:t>
            </w:r>
            <w:r w:rsidR="00BC6951" w:rsidRPr="00952C43">
              <w:rPr>
                <w:sz w:val="24"/>
                <w:szCs w:val="24"/>
              </w:rPr>
              <w:softHyphen/>
              <w:t>ритории, непосредственно при</w:t>
            </w:r>
            <w:r w:rsidR="00BC6951" w:rsidRPr="00952C43">
              <w:rPr>
                <w:sz w:val="24"/>
                <w:szCs w:val="24"/>
              </w:rPr>
              <w:softHyphen/>
              <w:t>легающей к жилым домам, зда</w:t>
            </w:r>
            <w:r w:rsidR="00BC6951" w:rsidRPr="00952C43">
              <w:rPr>
                <w:sz w:val="24"/>
                <w:szCs w:val="24"/>
              </w:rPr>
              <w:softHyphen/>
              <w:t>ниям поликлиник, амбулаторий, диспансеров дневного преб</w:t>
            </w:r>
            <w:r>
              <w:rPr>
                <w:sz w:val="24"/>
                <w:szCs w:val="24"/>
              </w:rPr>
              <w:t>ывания, домов отдыха, пансионатов, домов-интернатов для пре</w:t>
            </w:r>
            <w:r w:rsidR="00BC6951" w:rsidRPr="00952C43">
              <w:rPr>
                <w:sz w:val="24"/>
                <w:szCs w:val="24"/>
              </w:rPr>
              <w:t>старелых и инвалидов, учрежде</w:t>
            </w:r>
            <w:r w:rsidR="00BC6951" w:rsidRPr="00952C43">
              <w:rPr>
                <w:sz w:val="24"/>
                <w:szCs w:val="24"/>
              </w:rPr>
              <w:softHyphen/>
              <w:t>ний образования, библиотек.</w:t>
            </w:r>
            <w:proofErr w:type="gramEnd"/>
            <w:r w:rsidR="00BC6951" w:rsidRPr="00952C43">
              <w:rPr>
                <w:sz w:val="24"/>
                <w:szCs w:val="24"/>
              </w:rPr>
              <w:t xml:space="preserve"> В настоящем ОВО</w:t>
            </w:r>
            <w:r>
              <w:rPr>
                <w:sz w:val="24"/>
                <w:szCs w:val="24"/>
              </w:rPr>
              <w:t>С эквивалент</w:t>
            </w:r>
            <w:r w:rsidR="00BC6951" w:rsidRPr="00952C43">
              <w:rPr>
                <w:sz w:val="24"/>
                <w:szCs w:val="24"/>
              </w:rPr>
              <w:t>ный уровень звука составил 44,9 дБ в расчетной точке 3 на границе СЗЗ, что не превыш</w:t>
            </w:r>
            <w:r>
              <w:rPr>
                <w:sz w:val="24"/>
                <w:szCs w:val="24"/>
              </w:rPr>
              <w:t>ает нормативных значений. В рас</w:t>
            </w:r>
            <w:r w:rsidR="00BC6951" w:rsidRPr="00952C43">
              <w:rPr>
                <w:sz w:val="24"/>
                <w:szCs w:val="24"/>
              </w:rPr>
              <w:t>четных точках на границах</w:t>
            </w:r>
            <w:r w:rsidR="00BC6951" w:rsidRPr="00952C43">
              <w:rPr>
                <w:sz w:val="24"/>
                <w:szCs w:val="24"/>
                <w:lang w:val="ru-RU"/>
              </w:rPr>
              <w:t xml:space="preserve"> </w:t>
            </w:r>
            <w:r w:rsidR="00BC6951" w:rsidRPr="00952C43">
              <w:rPr>
                <w:sz w:val="24"/>
                <w:szCs w:val="24"/>
              </w:rPr>
              <w:t>жилой зоны максимальный по</w:t>
            </w:r>
            <w:r w:rsidR="00BC6951" w:rsidRPr="00952C43">
              <w:rPr>
                <w:sz w:val="24"/>
                <w:szCs w:val="24"/>
              </w:rPr>
              <w:softHyphen/>
              <w:t>казатель эквивалентного уровня составляет 43,9 дБ в расчетной точке 10. В других расчетн</w:t>
            </w:r>
            <w:r>
              <w:rPr>
                <w:sz w:val="24"/>
                <w:szCs w:val="24"/>
              </w:rPr>
              <w:t>ых точках этот показатель звуко</w:t>
            </w:r>
            <w:r w:rsidR="00BC6951" w:rsidRPr="00952C43">
              <w:rPr>
                <w:sz w:val="24"/>
                <w:szCs w:val="24"/>
              </w:rPr>
              <w:t>вого давления меньше, что со</w:t>
            </w: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softHyphen/>
              <w:t>ветствует нормативным показа</w:t>
            </w:r>
            <w:r w:rsidR="00BC6951" w:rsidRPr="00952C43">
              <w:rPr>
                <w:sz w:val="24"/>
                <w:szCs w:val="24"/>
              </w:rPr>
              <w:t>телям.</w:t>
            </w:r>
          </w:p>
        </w:tc>
      </w:tr>
      <w:tr w:rsidR="00BC6951" w:rsidRPr="00952C43" w:rsidTr="00BC6951">
        <w:tc>
          <w:tcPr>
            <w:tcW w:w="635" w:type="dxa"/>
          </w:tcPr>
          <w:p w:rsidR="00BC6951" w:rsidRPr="00952C43" w:rsidRDefault="00BC6951" w:rsidP="00BC6951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BC6951" w:rsidRPr="00952C43" w:rsidRDefault="00BC695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 xml:space="preserve">Прошу </w:t>
            </w:r>
            <w:proofErr w:type="gramStart"/>
            <w:r w:rsidRPr="00952C43">
              <w:rPr>
                <w:sz w:val="24"/>
                <w:szCs w:val="24"/>
              </w:rPr>
              <w:t>предоставить</w:t>
            </w:r>
            <w:r w:rsidR="00293CBE">
              <w:rPr>
                <w:sz w:val="24"/>
                <w:szCs w:val="24"/>
              </w:rPr>
              <w:t xml:space="preserve"> заключение</w:t>
            </w:r>
            <w:proofErr w:type="gramEnd"/>
            <w:r w:rsidR="00293CBE">
              <w:rPr>
                <w:sz w:val="24"/>
                <w:szCs w:val="24"/>
              </w:rPr>
              <w:t xml:space="preserve"> санитарно-гигиениче</w:t>
            </w:r>
            <w:r w:rsidRPr="00952C43">
              <w:rPr>
                <w:sz w:val="24"/>
                <w:szCs w:val="24"/>
              </w:rPr>
              <w:t xml:space="preserve">ской экспертизы, из </w:t>
            </w:r>
            <w:r w:rsidR="00293CBE">
              <w:rPr>
                <w:sz w:val="24"/>
                <w:szCs w:val="24"/>
              </w:rPr>
              <w:t>которого бы было видно, что про</w:t>
            </w:r>
            <w:r w:rsidRPr="00952C43">
              <w:rPr>
                <w:sz w:val="24"/>
                <w:szCs w:val="24"/>
              </w:rPr>
              <w:t>ектируемый производственный участок вкл</w:t>
            </w:r>
            <w:r w:rsidR="00293CBE">
              <w:rPr>
                <w:sz w:val="24"/>
                <w:szCs w:val="24"/>
              </w:rPr>
              <w:t>ючен в про</w:t>
            </w:r>
            <w:r w:rsidRPr="00952C43">
              <w:rPr>
                <w:sz w:val="24"/>
                <w:szCs w:val="24"/>
              </w:rPr>
              <w:t>ект расчетной санитарно-защитной зоны, по проекту выполнена оценка р</w:t>
            </w:r>
            <w:r w:rsidR="00293CBE">
              <w:rPr>
                <w:sz w:val="24"/>
                <w:szCs w:val="24"/>
              </w:rPr>
              <w:t>иска здоровью населения и зафик</w:t>
            </w:r>
            <w:r w:rsidRPr="00952C43">
              <w:rPr>
                <w:sz w:val="24"/>
                <w:szCs w:val="24"/>
              </w:rPr>
              <w:t>сирован приемлемый уровень воздействия на здоровье человека.</w:t>
            </w:r>
          </w:p>
        </w:tc>
        <w:tc>
          <w:tcPr>
            <w:tcW w:w="3231" w:type="dxa"/>
          </w:tcPr>
          <w:p w:rsidR="00BC6951" w:rsidRPr="00952C43" w:rsidRDefault="00293CBE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Санитарно-гигиеническое за</w:t>
            </w:r>
            <w:r w:rsidR="00BC6951" w:rsidRPr="00952C43">
              <w:rPr>
                <w:sz w:val="24"/>
                <w:szCs w:val="24"/>
              </w:rPr>
              <w:t>ключение № 47 от 02.08.2019 г выданное УЗ «Кричевский районный центр гигиены и эпиде</w:t>
            </w:r>
            <w:r w:rsidR="00BC6951" w:rsidRPr="00952C43">
              <w:rPr>
                <w:sz w:val="24"/>
                <w:szCs w:val="24"/>
              </w:rPr>
              <w:softHyphen/>
              <w:t>миологии» добавлено в п</w:t>
            </w:r>
            <w:r w:rsidR="00313ABC">
              <w:rPr>
                <w:sz w:val="24"/>
                <w:szCs w:val="24"/>
              </w:rPr>
              <w:t>рило</w:t>
            </w:r>
            <w:r>
              <w:rPr>
                <w:sz w:val="24"/>
                <w:szCs w:val="24"/>
              </w:rPr>
              <w:t>жение настоящего ОВОС. Про</w:t>
            </w:r>
            <w:r w:rsidR="00BC6951" w:rsidRPr="00952C43">
              <w:rPr>
                <w:sz w:val="24"/>
                <w:szCs w:val="24"/>
              </w:rPr>
              <w:t>ект санитарно-защитной зоны</w:t>
            </w:r>
            <w:r>
              <w:rPr>
                <w:sz w:val="24"/>
                <w:szCs w:val="24"/>
              </w:rPr>
              <w:t xml:space="preserve"> и оценка риска здоровью населе</w:t>
            </w:r>
            <w:r w:rsidR="00BC6951" w:rsidRPr="00952C43">
              <w:rPr>
                <w:sz w:val="24"/>
                <w:szCs w:val="24"/>
              </w:rPr>
              <w:t>ния в бумажном варианте н</w:t>
            </w:r>
            <w:r w:rsidR="00313ABC">
              <w:rPr>
                <w:sz w:val="24"/>
                <w:szCs w:val="24"/>
              </w:rPr>
              <w:t>ахо</w:t>
            </w:r>
            <w:r w:rsidR="00313ABC">
              <w:rPr>
                <w:sz w:val="24"/>
                <w:szCs w:val="24"/>
              </w:rPr>
              <w:softHyphen/>
              <w:t>диться в ОАО «</w:t>
            </w:r>
            <w:proofErr w:type="spellStart"/>
            <w:r w:rsidR="00313ABC">
              <w:rPr>
                <w:sz w:val="24"/>
                <w:szCs w:val="24"/>
              </w:rPr>
              <w:t>Кричевцемент</w:t>
            </w:r>
            <w:r w:rsidR="00BC6951" w:rsidRPr="00952C43">
              <w:rPr>
                <w:sz w:val="24"/>
                <w:szCs w:val="24"/>
              </w:rPr>
              <w:t>ношифер</w:t>
            </w:r>
            <w:proofErr w:type="spellEnd"/>
            <w:r w:rsidR="00BC6951" w:rsidRPr="00952C43">
              <w:rPr>
                <w:sz w:val="24"/>
                <w:szCs w:val="24"/>
              </w:rPr>
              <w:t xml:space="preserve">». Согласно </w:t>
            </w:r>
            <w:proofErr w:type="spellStart"/>
            <w:r w:rsidR="00BC6951" w:rsidRPr="00952C43">
              <w:rPr>
                <w:sz w:val="24"/>
                <w:szCs w:val="24"/>
              </w:rPr>
              <w:t>ЭкоНиП</w:t>
            </w:r>
            <w:proofErr w:type="spellEnd"/>
            <w:r w:rsidR="00BC6951" w:rsidRPr="00952C43">
              <w:rPr>
                <w:sz w:val="24"/>
                <w:szCs w:val="24"/>
              </w:rPr>
              <w:t xml:space="preserve"> 17.02.06-001-2021 электронный </w:t>
            </w:r>
            <w:r>
              <w:rPr>
                <w:sz w:val="24"/>
                <w:szCs w:val="24"/>
              </w:rPr>
              <w:t>вариант проекта санитарно-за</w:t>
            </w:r>
            <w:r w:rsidR="00BC6951" w:rsidRPr="00952C43">
              <w:rPr>
                <w:sz w:val="24"/>
                <w:szCs w:val="24"/>
              </w:rPr>
              <w:t xml:space="preserve">щитной зоны и оценки риска здоровью населения не должен быть размещен в электронном виде на сайте райисполкома. Данные, </w:t>
            </w:r>
            <w:r>
              <w:rPr>
                <w:sz w:val="24"/>
                <w:szCs w:val="24"/>
              </w:rPr>
              <w:lastRenderedPageBreak/>
              <w:t>которые использова</w:t>
            </w:r>
            <w:r w:rsidR="00BC6951" w:rsidRPr="00952C43">
              <w:rPr>
                <w:sz w:val="24"/>
                <w:szCs w:val="24"/>
              </w:rPr>
              <w:t xml:space="preserve">лись с проекта </w:t>
            </w:r>
            <w:proofErr w:type="spellStart"/>
            <w:r w:rsidR="00BC6951" w:rsidRPr="00952C43">
              <w:rPr>
                <w:sz w:val="24"/>
                <w:szCs w:val="24"/>
              </w:rPr>
              <w:t>санитарно-з</w:t>
            </w:r>
            <w:proofErr w:type="gramStart"/>
            <w:r w:rsidR="00BC6951" w:rsidRPr="00952C43">
              <w:rPr>
                <w:sz w:val="24"/>
                <w:szCs w:val="24"/>
              </w:rPr>
              <w:t>а</w:t>
            </w:r>
            <w:proofErr w:type="spellEnd"/>
            <w:r w:rsidR="00BC6951" w:rsidRPr="00952C43">
              <w:rPr>
                <w:sz w:val="24"/>
                <w:szCs w:val="24"/>
              </w:rPr>
              <w:t>-</w:t>
            </w:r>
            <w:proofErr w:type="gramEnd"/>
            <w:r w:rsidR="00BC6951" w:rsidRPr="00952C43">
              <w:rPr>
                <w:sz w:val="24"/>
                <w:szCs w:val="24"/>
              </w:rPr>
              <w:t xml:space="preserve"> </w:t>
            </w:r>
            <w:proofErr w:type="spellStart"/>
            <w:r w:rsidR="00BC6951" w:rsidRPr="00952C43">
              <w:rPr>
                <w:sz w:val="24"/>
                <w:szCs w:val="24"/>
              </w:rPr>
              <w:t>щитной</w:t>
            </w:r>
            <w:proofErr w:type="spellEnd"/>
            <w:r w:rsidR="00BC6951" w:rsidRPr="00952C43">
              <w:rPr>
                <w:sz w:val="24"/>
                <w:szCs w:val="24"/>
              </w:rPr>
              <w:t xml:space="preserve"> зоны при разработке настоящего ОВОС, указаны в отчете со ссылкой на проект СЗЗ</w:t>
            </w:r>
          </w:p>
        </w:tc>
      </w:tr>
      <w:tr w:rsidR="00BC6951" w:rsidRPr="00952C43" w:rsidTr="00BC6951">
        <w:tc>
          <w:tcPr>
            <w:tcW w:w="635" w:type="dxa"/>
          </w:tcPr>
          <w:p w:rsidR="00BC6951" w:rsidRPr="00952C43" w:rsidRDefault="00BC6951" w:rsidP="00BC6951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BC6951" w:rsidRPr="00952C43" w:rsidRDefault="00BC695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Почему в отчете об</w:t>
            </w:r>
            <w:r w:rsidR="00293CBE">
              <w:rPr>
                <w:sz w:val="24"/>
                <w:szCs w:val="24"/>
              </w:rPr>
              <w:t xml:space="preserve"> ОВОС не описано образование по</w:t>
            </w:r>
            <w:r w:rsidRPr="00952C43">
              <w:rPr>
                <w:sz w:val="24"/>
                <w:szCs w:val="24"/>
              </w:rPr>
              <w:t xml:space="preserve">верхностного стока, </w:t>
            </w:r>
            <w:r w:rsidR="00293CBE">
              <w:rPr>
                <w:sz w:val="24"/>
                <w:szCs w:val="24"/>
              </w:rPr>
              <w:t>его количество, качественные ха</w:t>
            </w:r>
            <w:r w:rsidRPr="00952C43">
              <w:rPr>
                <w:sz w:val="24"/>
                <w:szCs w:val="24"/>
              </w:rPr>
              <w:t>рактеристики, техно</w:t>
            </w:r>
            <w:r w:rsidR="00293CBE">
              <w:rPr>
                <w:sz w:val="24"/>
                <w:szCs w:val="24"/>
              </w:rPr>
              <w:t>логия очистки и приемник очищен</w:t>
            </w:r>
            <w:r w:rsidRPr="00952C43">
              <w:rPr>
                <w:sz w:val="24"/>
                <w:szCs w:val="24"/>
              </w:rPr>
              <w:t>ного стока? В данн</w:t>
            </w:r>
            <w:r w:rsidR="00293CBE">
              <w:rPr>
                <w:sz w:val="24"/>
                <w:szCs w:val="24"/>
              </w:rPr>
              <w:t>ый момент участок производствен</w:t>
            </w:r>
            <w:r w:rsidRPr="00952C43">
              <w:rPr>
                <w:sz w:val="24"/>
                <w:szCs w:val="24"/>
              </w:rPr>
              <w:t xml:space="preserve">ной территории занят газоном, то есть поверхностный сток с данной территории относился </w:t>
            </w:r>
            <w:proofErr w:type="gramStart"/>
            <w:r w:rsidRPr="00952C43">
              <w:rPr>
                <w:sz w:val="24"/>
                <w:szCs w:val="24"/>
              </w:rPr>
              <w:t>к</w:t>
            </w:r>
            <w:proofErr w:type="gramEnd"/>
            <w:r w:rsidRPr="00952C43">
              <w:rPr>
                <w:sz w:val="24"/>
                <w:szCs w:val="24"/>
              </w:rPr>
              <w:t xml:space="preserve"> условно чистому, проектом предусмотрено размещение оборудования, движение транспорта, хранение отходов, то есть объем загрязненного поверх</w:t>
            </w:r>
            <w:r w:rsidR="00E601E1">
              <w:rPr>
                <w:sz w:val="24"/>
                <w:szCs w:val="24"/>
              </w:rPr>
              <w:t>ностного стока по объекту увели</w:t>
            </w:r>
            <w:r w:rsidRPr="00952C43">
              <w:rPr>
                <w:sz w:val="24"/>
                <w:szCs w:val="24"/>
              </w:rPr>
              <w:t>чится. Каким образо</w:t>
            </w:r>
            <w:r w:rsidR="00E601E1">
              <w:rPr>
                <w:sz w:val="24"/>
                <w:szCs w:val="24"/>
              </w:rPr>
              <w:t>м отводятся сточные воды (произ</w:t>
            </w:r>
            <w:r w:rsidRPr="00952C43">
              <w:rPr>
                <w:sz w:val="24"/>
                <w:szCs w:val="24"/>
              </w:rPr>
              <w:t>водственные, хозяйственно-бытовые, поверхностные) в данный момент, так же не отражено в отчете об ОВОС.</w:t>
            </w:r>
          </w:p>
        </w:tc>
        <w:tc>
          <w:tcPr>
            <w:tcW w:w="3231" w:type="dxa"/>
          </w:tcPr>
          <w:p w:rsidR="00BC6951" w:rsidRPr="00952C43" w:rsidRDefault="00293CBE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информация была отра</w:t>
            </w:r>
            <w:r w:rsidR="00BC6951" w:rsidRPr="00952C43">
              <w:rPr>
                <w:sz w:val="24"/>
                <w:szCs w:val="24"/>
              </w:rPr>
              <w:t>жена в п.п.5.3., 6.3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Почему в разделе 5.7. разработчик ничего не пишет про нахождение объекта в зоне специальной охраны - ЗСО артезианской скважины?</w:t>
            </w:r>
          </w:p>
        </w:tc>
        <w:tc>
          <w:tcPr>
            <w:tcW w:w="3231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Данная информация указана в других пунктах настоящего ОВОС, но разработчиком до</w:t>
            </w:r>
            <w:r w:rsidRPr="00952C43">
              <w:rPr>
                <w:sz w:val="24"/>
                <w:szCs w:val="24"/>
              </w:rPr>
              <w:softHyphen/>
              <w:t>полнительно внесена запись о нахождение объекта в зоне с</w:t>
            </w:r>
            <w:r w:rsidR="00E601E1">
              <w:rPr>
                <w:sz w:val="24"/>
                <w:szCs w:val="24"/>
              </w:rPr>
              <w:t>пе</w:t>
            </w:r>
            <w:r w:rsidR="00293CBE">
              <w:rPr>
                <w:sz w:val="24"/>
                <w:szCs w:val="24"/>
              </w:rPr>
              <w:t>циальной охраны - ЗСО артези</w:t>
            </w:r>
            <w:r w:rsidRPr="00952C43">
              <w:rPr>
                <w:sz w:val="24"/>
                <w:szCs w:val="24"/>
              </w:rPr>
              <w:t>анской скважины в п.5.7.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 w:rsidRPr="00952C43">
              <w:rPr>
                <w:sz w:val="24"/>
                <w:szCs w:val="24"/>
              </w:rPr>
              <w:t xml:space="preserve">В отчете на </w:t>
            </w:r>
            <w:proofErr w:type="spellStart"/>
            <w:proofErr w:type="gramStart"/>
            <w:r w:rsidRPr="00952C4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952C43">
              <w:rPr>
                <w:sz w:val="24"/>
                <w:szCs w:val="24"/>
              </w:rPr>
              <w:t xml:space="preserve"> 85 написано, что проектом предусмот</w:t>
            </w:r>
            <w:r w:rsidRPr="00952C43">
              <w:rPr>
                <w:sz w:val="24"/>
                <w:szCs w:val="24"/>
              </w:rPr>
              <w:softHyphen/>
              <w:t>рена реконструкция</w:t>
            </w:r>
            <w:r w:rsidR="00293CBE">
              <w:rPr>
                <w:sz w:val="24"/>
                <w:szCs w:val="24"/>
              </w:rPr>
              <w:t xml:space="preserve"> площадки по использованию отхо</w:t>
            </w:r>
            <w:r w:rsidRPr="00952C43">
              <w:rPr>
                <w:sz w:val="24"/>
                <w:szCs w:val="24"/>
              </w:rPr>
              <w:t>дов без увеличения количества перерабатываемых</w:t>
            </w:r>
            <w:r w:rsidRPr="00952C43">
              <w:rPr>
                <w:sz w:val="24"/>
                <w:szCs w:val="24"/>
                <w:lang w:val="ru-RU"/>
              </w:rPr>
              <w:t xml:space="preserve"> </w:t>
            </w:r>
            <w:r w:rsidRPr="00952C43">
              <w:rPr>
                <w:sz w:val="24"/>
                <w:szCs w:val="24"/>
              </w:rPr>
              <w:t xml:space="preserve">отходов. То есть в </w:t>
            </w:r>
            <w:r w:rsidR="00293CBE">
              <w:rPr>
                <w:sz w:val="24"/>
                <w:szCs w:val="24"/>
              </w:rPr>
              <w:t xml:space="preserve">данный момент </w:t>
            </w:r>
            <w:proofErr w:type="gramStart"/>
            <w:r w:rsidR="00293CBE">
              <w:rPr>
                <w:sz w:val="24"/>
                <w:szCs w:val="24"/>
              </w:rPr>
              <w:t>площадка</w:t>
            </w:r>
            <w:proofErr w:type="gramEnd"/>
            <w:r w:rsidR="00293CBE">
              <w:rPr>
                <w:sz w:val="24"/>
                <w:szCs w:val="24"/>
              </w:rPr>
              <w:t xml:space="preserve"> существу</w:t>
            </w:r>
            <w:r w:rsidRPr="00952C43">
              <w:rPr>
                <w:sz w:val="24"/>
                <w:szCs w:val="24"/>
              </w:rPr>
              <w:t>ющая и она расположена на газоне, который проектом планируется удалять?</w:t>
            </w:r>
          </w:p>
        </w:tc>
        <w:tc>
          <w:tcPr>
            <w:tcW w:w="3231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  <w:lang w:val="ru-RU"/>
              </w:rPr>
            </w:pPr>
            <w:r w:rsidRPr="00952C43">
              <w:rPr>
                <w:sz w:val="24"/>
                <w:szCs w:val="24"/>
              </w:rPr>
              <w:t>Данная площадка представляет</w:t>
            </w:r>
            <w:r w:rsidR="00293CBE">
              <w:rPr>
                <w:sz w:val="24"/>
                <w:szCs w:val="24"/>
              </w:rPr>
              <w:t xml:space="preserve"> собой объект, на котором произ</w:t>
            </w:r>
            <w:r w:rsidRPr="00952C43">
              <w:rPr>
                <w:sz w:val="24"/>
                <w:szCs w:val="24"/>
              </w:rPr>
              <w:t>водится в существующем</w:t>
            </w:r>
            <w:r w:rsidRPr="00952C43">
              <w:rPr>
                <w:sz w:val="24"/>
                <w:szCs w:val="24"/>
                <w:lang w:val="ru-RU"/>
              </w:rPr>
              <w:t xml:space="preserve"> </w:t>
            </w:r>
            <w:r w:rsidRPr="00952C43">
              <w:rPr>
                <w:sz w:val="24"/>
                <w:szCs w:val="24"/>
              </w:rPr>
              <w:t>состоянии дробление стволов деревьев для топливных нужд предприятия.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 xml:space="preserve">В нарушение п. 14 </w:t>
            </w:r>
            <w:proofErr w:type="spellStart"/>
            <w:r w:rsidRPr="00952C43">
              <w:rPr>
                <w:sz w:val="24"/>
                <w:szCs w:val="24"/>
              </w:rPr>
              <w:t>ЭкоНиП</w:t>
            </w:r>
            <w:proofErr w:type="spellEnd"/>
            <w:r w:rsidRPr="00952C43">
              <w:rPr>
                <w:sz w:val="24"/>
                <w:szCs w:val="24"/>
              </w:rPr>
              <w:t xml:space="preserve"> 17.02.06-001-2021, в отчете об ОВОС не отражены данные локального мониторинга атмосферного воздух</w:t>
            </w:r>
            <w:r w:rsidR="00293CBE">
              <w:rPr>
                <w:sz w:val="24"/>
                <w:szCs w:val="24"/>
              </w:rPr>
              <w:t>а. Производственная площадка су</w:t>
            </w:r>
            <w:r w:rsidRPr="00952C43">
              <w:rPr>
                <w:sz w:val="24"/>
                <w:szCs w:val="24"/>
              </w:rPr>
              <w:t>ществующая, по объекту был разработан прое</w:t>
            </w:r>
            <w:r w:rsidR="00E601E1">
              <w:rPr>
                <w:sz w:val="24"/>
                <w:szCs w:val="24"/>
              </w:rPr>
              <w:t>кт сани</w:t>
            </w:r>
            <w:r w:rsidRPr="00952C43">
              <w:rPr>
                <w:sz w:val="24"/>
                <w:szCs w:val="24"/>
              </w:rPr>
              <w:t>тарно-защитной зоны, согласно постановлению Совета Министров РБ № 84</w:t>
            </w:r>
            <w:r w:rsidR="00293CBE">
              <w:rPr>
                <w:sz w:val="24"/>
                <w:szCs w:val="24"/>
              </w:rPr>
              <w:t>7 для установления размеров рас</w:t>
            </w:r>
            <w:r w:rsidRPr="00952C43">
              <w:rPr>
                <w:sz w:val="24"/>
                <w:szCs w:val="24"/>
              </w:rPr>
              <w:t>четной СЗЗ должен был проводиться аналитический (лабораторный) контроль загрязняющих веществ в ат</w:t>
            </w:r>
            <w:r w:rsidRPr="00952C43">
              <w:rPr>
                <w:sz w:val="24"/>
                <w:szCs w:val="24"/>
              </w:rPr>
              <w:softHyphen/>
              <w:t>мосферном воздухе и измерения физических факторов, подтверждающих размеры СЗЗ объекта. Почему данная информация отсутствует в отчете об ОВОС?</w:t>
            </w:r>
          </w:p>
        </w:tc>
        <w:tc>
          <w:tcPr>
            <w:tcW w:w="3231" w:type="dxa"/>
          </w:tcPr>
          <w:p w:rsidR="00D918B4" w:rsidRPr="00952C43" w:rsidRDefault="00293CBE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Существующее загрязнение ат</w:t>
            </w:r>
            <w:r w:rsidR="00E601E1">
              <w:rPr>
                <w:sz w:val="24"/>
                <w:szCs w:val="24"/>
              </w:rPr>
              <w:t xml:space="preserve">мосферного воздуха в соответствии с п.14 </w:t>
            </w:r>
            <w:proofErr w:type="spellStart"/>
            <w:r w:rsidR="00E601E1">
              <w:rPr>
                <w:sz w:val="24"/>
                <w:szCs w:val="24"/>
              </w:rPr>
              <w:t>ЭкоНиП</w:t>
            </w:r>
            <w:proofErr w:type="spellEnd"/>
            <w:r w:rsidR="00E601E1">
              <w:rPr>
                <w:sz w:val="24"/>
                <w:szCs w:val="24"/>
              </w:rPr>
              <w:t xml:space="preserve"> 17.02.06</w:t>
            </w:r>
            <w:r w:rsidR="00D918B4" w:rsidRPr="00952C43">
              <w:rPr>
                <w:sz w:val="24"/>
                <w:szCs w:val="24"/>
              </w:rPr>
              <w:t>001-2021 отражено в отч</w:t>
            </w:r>
            <w:r>
              <w:rPr>
                <w:sz w:val="24"/>
                <w:szCs w:val="24"/>
              </w:rPr>
              <w:t>ете об ОВОС в полном размере согласно имеющейся информа</w:t>
            </w:r>
            <w:r w:rsidR="00D918B4" w:rsidRPr="00952C43">
              <w:rPr>
                <w:sz w:val="24"/>
                <w:szCs w:val="24"/>
              </w:rPr>
              <w:t xml:space="preserve">ции. Мониторинг атмосферного воздуха проводится в 19 </w:t>
            </w:r>
            <w:r w:rsidR="00E601E1">
              <w:rPr>
                <w:sz w:val="24"/>
                <w:szCs w:val="24"/>
              </w:rPr>
              <w:t>про</w:t>
            </w:r>
            <w:r w:rsidR="00E601E1">
              <w:rPr>
                <w:sz w:val="24"/>
                <w:szCs w:val="24"/>
              </w:rPr>
              <w:softHyphen/>
              <w:t>мышленных городах и населен</w:t>
            </w:r>
            <w:r w:rsidR="00D918B4" w:rsidRPr="00952C43">
              <w:rPr>
                <w:sz w:val="24"/>
                <w:szCs w:val="24"/>
              </w:rPr>
              <w:t>ных п</w:t>
            </w:r>
            <w:r>
              <w:rPr>
                <w:sz w:val="24"/>
                <w:szCs w:val="24"/>
              </w:rPr>
              <w:t>унктах республики в рам</w:t>
            </w:r>
            <w:r w:rsidR="00D918B4" w:rsidRPr="00952C43">
              <w:rPr>
                <w:sz w:val="24"/>
                <w:szCs w:val="24"/>
              </w:rPr>
              <w:t>ках национальный системы мо</w:t>
            </w:r>
            <w:r w:rsidR="00D918B4" w:rsidRPr="00952C43">
              <w:rPr>
                <w:sz w:val="24"/>
                <w:szCs w:val="24"/>
              </w:rPr>
              <w:softHyphen/>
              <w:t>ниторинга окружающей среды. В городе Кричеве в р</w:t>
            </w:r>
            <w:r>
              <w:rPr>
                <w:sz w:val="24"/>
                <w:szCs w:val="24"/>
              </w:rPr>
              <w:t>амках Национальный системы мони</w:t>
            </w:r>
            <w:r w:rsidR="00D918B4" w:rsidRPr="00952C43">
              <w:rPr>
                <w:sz w:val="24"/>
                <w:szCs w:val="24"/>
              </w:rPr>
              <w:t>торинга окружающей среды мо</w:t>
            </w:r>
            <w:r w:rsidR="00D918B4" w:rsidRPr="00952C43">
              <w:rPr>
                <w:sz w:val="24"/>
                <w:szCs w:val="24"/>
              </w:rPr>
              <w:softHyphen/>
            </w:r>
            <w:r w:rsidR="00D918B4" w:rsidRPr="00952C43">
              <w:rPr>
                <w:sz w:val="24"/>
                <w:szCs w:val="24"/>
              </w:rPr>
              <w:lastRenderedPageBreak/>
              <w:t>ниторинг воздуха не веде</w:t>
            </w:r>
            <w:r>
              <w:rPr>
                <w:sz w:val="24"/>
                <w:szCs w:val="24"/>
              </w:rPr>
              <w:t>тся. Состояние атмосферного воздуха оценено по данным, предо</w:t>
            </w:r>
            <w:r w:rsidR="00D918B4" w:rsidRPr="00952C43">
              <w:rPr>
                <w:sz w:val="24"/>
                <w:szCs w:val="24"/>
              </w:rPr>
              <w:t>ставленным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Могилевоблгидро</w:t>
            </w:r>
            <w:r w:rsidR="00D918B4" w:rsidRPr="00952C43">
              <w:rPr>
                <w:sz w:val="24"/>
                <w:szCs w:val="24"/>
              </w:rPr>
              <w:t>мет</w:t>
            </w:r>
            <w:proofErr w:type="spellEnd"/>
            <w:r w:rsidR="00D918B4" w:rsidRPr="00952C43">
              <w:rPr>
                <w:sz w:val="24"/>
                <w:szCs w:val="24"/>
              </w:rPr>
              <w:t>.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 xml:space="preserve">В </w:t>
            </w:r>
            <w:proofErr w:type="gramStart"/>
            <w:r w:rsidRPr="00952C43">
              <w:rPr>
                <w:sz w:val="24"/>
                <w:szCs w:val="24"/>
              </w:rPr>
              <w:t>соответствии</w:t>
            </w:r>
            <w:proofErr w:type="gramEnd"/>
            <w:r w:rsidRPr="00952C43">
              <w:rPr>
                <w:sz w:val="24"/>
                <w:szCs w:val="24"/>
              </w:rPr>
              <w:t xml:space="preserve"> с какими пособиями по НДТМ прово</w:t>
            </w:r>
            <w:r w:rsidRPr="00952C43">
              <w:rPr>
                <w:sz w:val="24"/>
                <w:szCs w:val="24"/>
              </w:rPr>
              <w:softHyphen/>
              <w:t>дился сравнительный</w:t>
            </w:r>
            <w:r w:rsidR="00293CBE">
              <w:rPr>
                <w:sz w:val="24"/>
                <w:szCs w:val="24"/>
              </w:rPr>
              <w:t xml:space="preserve"> анализ предусматриваемой техно</w:t>
            </w:r>
            <w:r w:rsidRPr="00952C43">
              <w:rPr>
                <w:sz w:val="24"/>
                <w:szCs w:val="24"/>
              </w:rPr>
              <w:t>логии на соответст</w:t>
            </w:r>
            <w:r w:rsidR="00293CBE">
              <w:rPr>
                <w:sz w:val="24"/>
                <w:szCs w:val="24"/>
              </w:rPr>
              <w:t>вие наилучшим доступным техниче</w:t>
            </w:r>
            <w:r w:rsidRPr="00952C43">
              <w:rPr>
                <w:sz w:val="24"/>
                <w:szCs w:val="24"/>
              </w:rPr>
              <w:t>ским методам? Прош</w:t>
            </w:r>
            <w:r w:rsidR="00E601E1">
              <w:rPr>
                <w:sz w:val="24"/>
                <w:szCs w:val="24"/>
              </w:rPr>
              <w:t>у привести конкретные пункты по</w:t>
            </w:r>
            <w:r w:rsidRPr="00952C43">
              <w:rPr>
                <w:sz w:val="24"/>
                <w:szCs w:val="24"/>
              </w:rPr>
              <w:t>собия, касающиеся проектируемых технологических процессов.</w:t>
            </w:r>
          </w:p>
        </w:tc>
        <w:tc>
          <w:tcPr>
            <w:tcW w:w="3231" w:type="dxa"/>
          </w:tcPr>
          <w:p w:rsidR="00D918B4" w:rsidRPr="00952C43" w:rsidRDefault="00E601E1" w:rsidP="00952C43">
            <w:pPr>
              <w:pStyle w:val="3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наилучшим до</w:t>
            </w:r>
            <w:r w:rsidR="00D918B4" w:rsidRPr="00952C43">
              <w:rPr>
                <w:sz w:val="24"/>
                <w:szCs w:val="24"/>
              </w:rPr>
              <w:t>ступным техническим методам</w:t>
            </w:r>
            <w:r>
              <w:rPr>
                <w:sz w:val="24"/>
                <w:szCs w:val="24"/>
              </w:rPr>
              <w:t xml:space="preserve"> рассмотрено в разделе 12 насто</w:t>
            </w:r>
            <w:r w:rsidR="00D918B4" w:rsidRPr="00952C43">
              <w:rPr>
                <w:sz w:val="24"/>
                <w:szCs w:val="24"/>
              </w:rPr>
              <w:t>ящего ОВОС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 xml:space="preserve">Согласно расчету выбросов рубильная машина работает только 3 часа в день, 50 дней в год. На </w:t>
            </w:r>
            <w:proofErr w:type="spellStart"/>
            <w:proofErr w:type="gramStart"/>
            <w:r w:rsidRPr="00952C4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952C43">
              <w:rPr>
                <w:sz w:val="24"/>
                <w:szCs w:val="24"/>
              </w:rPr>
              <w:t xml:space="preserve"> 23 указана производительность рубильной машины - 120 м3/час. А на </w:t>
            </w:r>
            <w:proofErr w:type="spellStart"/>
            <w:proofErr w:type="gramStart"/>
            <w:r w:rsidRPr="00952C4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952C43">
              <w:rPr>
                <w:sz w:val="24"/>
                <w:szCs w:val="24"/>
              </w:rPr>
              <w:t xml:space="preserve"> 21 показатели производства щепы следующие: в час производится 1,03 м3, в смену 8,3 м3. Но рубильная машина работает только 3 часа в день 50 дней в году, то есть 150 часов в год. Исходя из указанного на </w:t>
            </w:r>
            <w:proofErr w:type="spellStart"/>
            <w:proofErr w:type="gramStart"/>
            <w:r w:rsidRPr="00952C4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952C43">
              <w:rPr>
                <w:sz w:val="24"/>
                <w:szCs w:val="24"/>
              </w:rPr>
              <w:t xml:space="preserve"> 21 объ</w:t>
            </w:r>
            <w:r w:rsidRPr="00952C43">
              <w:rPr>
                <w:sz w:val="24"/>
                <w:szCs w:val="24"/>
              </w:rPr>
              <w:softHyphen/>
              <w:t>ема производства щепы в час, в год будет выработано только 1,03*150=154,5 м3, но разработчик указывает, что в год производят 2000 м3. То есть объемы полно</w:t>
            </w:r>
            <w:r w:rsidRPr="00952C43">
              <w:rPr>
                <w:sz w:val="24"/>
                <w:szCs w:val="24"/>
              </w:rPr>
              <w:softHyphen/>
              <w:t>стью не соответствуют.</w:t>
            </w:r>
          </w:p>
        </w:tc>
        <w:tc>
          <w:tcPr>
            <w:tcW w:w="3231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Специалистом доп</w:t>
            </w:r>
            <w:r w:rsidR="00E601E1">
              <w:rPr>
                <w:sz w:val="24"/>
                <w:szCs w:val="24"/>
              </w:rPr>
              <w:t>ущена опе</w:t>
            </w:r>
            <w:r w:rsidRPr="00952C43">
              <w:rPr>
                <w:sz w:val="24"/>
                <w:szCs w:val="24"/>
              </w:rPr>
              <w:t>чатка.</w:t>
            </w:r>
          </w:p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Показатели производства щепы:</w:t>
            </w:r>
          </w:p>
          <w:p w:rsidR="00D918B4" w:rsidRPr="00952C43" w:rsidRDefault="00D918B4" w:rsidP="00952C43">
            <w:pPr>
              <w:pStyle w:val="32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объем производства щепы:13,3 м3 в час;</w:t>
            </w:r>
          </w:p>
          <w:p w:rsidR="00D918B4" w:rsidRPr="00952C43" w:rsidRDefault="00D918B4" w:rsidP="00952C43">
            <w:pPr>
              <w:pStyle w:val="32"/>
              <w:numPr>
                <w:ilvl w:val="0"/>
                <w:numId w:val="1"/>
              </w:numPr>
              <w:shd w:val="clear" w:color="auto" w:fill="auto"/>
              <w:tabs>
                <w:tab w:val="left" w:pos="293"/>
              </w:tabs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объем сменного производства щепы: 39,9 м3 в смену;</w:t>
            </w:r>
          </w:p>
          <w:p w:rsidR="00D918B4" w:rsidRPr="00952C43" w:rsidRDefault="00D918B4" w:rsidP="00952C43">
            <w:pPr>
              <w:pStyle w:val="32"/>
              <w:numPr>
                <w:ilvl w:val="0"/>
                <w:numId w:val="1"/>
              </w:numPr>
              <w:shd w:val="clear" w:color="auto" w:fill="auto"/>
              <w:tabs>
                <w:tab w:val="left" w:pos="312"/>
              </w:tabs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объем годового производства щепы: 2000м3 в год (600т).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На странице 114 при</w:t>
            </w:r>
            <w:r w:rsidR="00E601E1">
              <w:rPr>
                <w:sz w:val="24"/>
                <w:szCs w:val="24"/>
              </w:rPr>
              <w:t>веден расчет выбросов от времен</w:t>
            </w:r>
            <w:r w:rsidRPr="00952C43">
              <w:rPr>
                <w:sz w:val="24"/>
                <w:szCs w:val="24"/>
              </w:rPr>
              <w:t>ного отвала плодородного грунта, при этом выделяется пыль древесная.</w:t>
            </w:r>
          </w:p>
        </w:tc>
        <w:tc>
          <w:tcPr>
            <w:tcW w:w="3231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 xml:space="preserve">В данном случае допущена </w:t>
            </w:r>
            <w:r w:rsidR="00E601E1">
              <w:rPr>
                <w:sz w:val="24"/>
                <w:szCs w:val="24"/>
              </w:rPr>
              <w:t>опе</w:t>
            </w:r>
            <w:r w:rsidR="00E601E1">
              <w:rPr>
                <w:sz w:val="24"/>
                <w:szCs w:val="24"/>
              </w:rPr>
              <w:softHyphen/>
              <w:t>чатка. На проектируемом объ</w:t>
            </w:r>
            <w:r w:rsidRPr="00952C43">
              <w:rPr>
                <w:sz w:val="24"/>
                <w:szCs w:val="24"/>
              </w:rPr>
              <w:t>екте хранение плодородн</w:t>
            </w:r>
            <w:r w:rsidR="00E601E1">
              <w:rPr>
                <w:sz w:val="24"/>
                <w:szCs w:val="24"/>
              </w:rPr>
              <w:t>ого грунта технологией производ</w:t>
            </w:r>
            <w:r w:rsidRPr="00952C43">
              <w:rPr>
                <w:sz w:val="24"/>
                <w:szCs w:val="24"/>
              </w:rPr>
              <w:t xml:space="preserve">ства не </w:t>
            </w:r>
            <w:proofErr w:type="gramStart"/>
            <w:r w:rsidRPr="00952C43">
              <w:rPr>
                <w:sz w:val="24"/>
                <w:szCs w:val="24"/>
              </w:rPr>
              <w:t>предусмотрена</w:t>
            </w:r>
            <w:proofErr w:type="gramEnd"/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 xml:space="preserve">Согласно справке о </w:t>
            </w:r>
            <w:r w:rsidR="00E601E1">
              <w:rPr>
                <w:sz w:val="24"/>
                <w:szCs w:val="24"/>
              </w:rPr>
              <w:t>фоновых концентрациях и метеоро</w:t>
            </w:r>
            <w:r w:rsidRPr="00952C43">
              <w:rPr>
                <w:sz w:val="24"/>
                <w:szCs w:val="24"/>
              </w:rPr>
              <w:t>логических характери</w:t>
            </w:r>
            <w:r w:rsidR="00E601E1">
              <w:rPr>
                <w:sz w:val="24"/>
                <w:szCs w:val="24"/>
              </w:rPr>
              <w:t>стиках, скорость ветра (по сред</w:t>
            </w:r>
            <w:r w:rsidRPr="00952C43">
              <w:rPr>
                <w:sz w:val="24"/>
                <w:szCs w:val="24"/>
              </w:rPr>
              <w:t>ним многолетним данным) составляет 8 м/с, при этом в расчетах выбросов пр</w:t>
            </w:r>
            <w:r w:rsidR="00E601E1">
              <w:rPr>
                <w:sz w:val="24"/>
                <w:szCs w:val="24"/>
              </w:rPr>
              <w:t>и перегрузке и хранении учитыва</w:t>
            </w:r>
            <w:r w:rsidRPr="00952C43">
              <w:rPr>
                <w:sz w:val="24"/>
                <w:szCs w:val="24"/>
              </w:rPr>
              <w:t>ется скорость ветра не более 2 м/</w:t>
            </w:r>
            <w:proofErr w:type="gramStart"/>
            <w:r w:rsidRPr="00952C43">
              <w:rPr>
                <w:sz w:val="24"/>
                <w:szCs w:val="24"/>
              </w:rPr>
              <w:t>с</w:t>
            </w:r>
            <w:proofErr w:type="gramEnd"/>
            <w:r w:rsidRPr="00952C43">
              <w:rPr>
                <w:sz w:val="24"/>
                <w:szCs w:val="24"/>
              </w:rPr>
              <w:t>, почему?</w:t>
            </w:r>
          </w:p>
        </w:tc>
        <w:tc>
          <w:tcPr>
            <w:tcW w:w="3231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Выбросы при пересыпке под</w:t>
            </w:r>
            <w:r w:rsidRPr="00952C43">
              <w:rPr>
                <w:sz w:val="24"/>
                <w:szCs w:val="24"/>
              </w:rPr>
              <w:softHyphen/>
              <w:t>считаны согласно ТКП 17.08-17</w:t>
            </w:r>
            <w:r w:rsidRPr="00952C43">
              <w:rPr>
                <w:sz w:val="24"/>
                <w:szCs w:val="24"/>
              </w:rPr>
              <w:softHyphen/>
              <w:t>2012 (0212</w:t>
            </w:r>
            <w:r w:rsidR="00E601E1">
              <w:rPr>
                <w:sz w:val="24"/>
                <w:szCs w:val="24"/>
              </w:rPr>
              <w:t>0) «Охрана окружаю</w:t>
            </w:r>
            <w:r w:rsidRPr="00952C43">
              <w:rPr>
                <w:sz w:val="24"/>
                <w:szCs w:val="24"/>
              </w:rPr>
              <w:t>щей среды и природопользова</w:t>
            </w:r>
            <w:r w:rsidRPr="00952C43">
              <w:rPr>
                <w:sz w:val="24"/>
                <w:szCs w:val="24"/>
              </w:rPr>
              <w:softHyphen/>
              <w:t>ния. Атмосфера. Выбросы за</w:t>
            </w:r>
            <w:r w:rsidRPr="00952C43">
              <w:rPr>
                <w:sz w:val="24"/>
                <w:szCs w:val="24"/>
              </w:rPr>
              <w:softHyphen/>
              <w:t>грязняющих веществ в а</w:t>
            </w:r>
            <w:r w:rsidR="00E601E1">
              <w:rPr>
                <w:sz w:val="24"/>
                <w:szCs w:val="24"/>
              </w:rPr>
              <w:t>тмо</w:t>
            </w:r>
            <w:r w:rsidR="00E601E1">
              <w:rPr>
                <w:sz w:val="24"/>
                <w:szCs w:val="24"/>
              </w:rPr>
              <w:softHyphen/>
              <w:t>сферный воздух. Правила рас</w:t>
            </w:r>
            <w:r w:rsidRPr="00952C43">
              <w:rPr>
                <w:sz w:val="24"/>
                <w:szCs w:val="24"/>
              </w:rPr>
              <w:t>чета выбросов предприятий</w:t>
            </w:r>
            <w:r w:rsidR="00E601E1">
              <w:rPr>
                <w:sz w:val="24"/>
                <w:szCs w:val="24"/>
              </w:rPr>
              <w:t xml:space="preserve"> по производству цемента и извести». К</w:t>
            </w:r>
            <w:proofErr w:type="gramStart"/>
            <w:r w:rsidR="00E601E1">
              <w:rPr>
                <w:sz w:val="24"/>
                <w:szCs w:val="24"/>
              </w:rPr>
              <w:t>1</w:t>
            </w:r>
            <w:proofErr w:type="gramEnd"/>
            <w:r w:rsidR="00E601E1">
              <w:rPr>
                <w:sz w:val="24"/>
                <w:szCs w:val="24"/>
              </w:rPr>
              <w:t xml:space="preserve"> - коэффициент, учиты</w:t>
            </w:r>
            <w:r w:rsidRPr="00952C43">
              <w:rPr>
                <w:sz w:val="24"/>
                <w:szCs w:val="24"/>
              </w:rPr>
              <w:t>вающий расчетную скорость ветра. В расчете коэффициент К</w:t>
            </w:r>
            <w:proofErr w:type="gramStart"/>
            <w:r w:rsidRPr="00952C43">
              <w:rPr>
                <w:sz w:val="24"/>
                <w:szCs w:val="24"/>
              </w:rPr>
              <w:t>1</w:t>
            </w:r>
            <w:proofErr w:type="gramEnd"/>
            <w:r w:rsidRPr="00952C43">
              <w:rPr>
                <w:sz w:val="24"/>
                <w:szCs w:val="24"/>
              </w:rPr>
              <w:t xml:space="preserve"> = 1,7, что соответствует диа</w:t>
            </w:r>
            <w:r w:rsidRPr="00952C43">
              <w:rPr>
                <w:sz w:val="24"/>
                <w:szCs w:val="24"/>
              </w:rPr>
              <w:softHyphen/>
              <w:t>пазону скорости ветра от 7 до 10 м/с. Коэффициент применен правильно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Почему коэффицие</w:t>
            </w:r>
            <w:r w:rsidR="00E601E1">
              <w:rPr>
                <w:sz w:val="24"/>
                <w:szCs w:val="24"/>
              </w:rPr>
              <w:t>нт К3, учитывающий степень защи</w:t>
            </w:r>
            <w:r w:rsidRPr="00952C43">
              <w:rPr>
                <w:sz w:val="24"/>
                <w:szCs w:val="24"/>
              </w:rPr>
              <w:t>щенности объекта от внешних воздействий учитывается как склад, открытый с одной стороны? Ни</w:t>
            </w:r>
            <w:r w:rsidR="00E601E1">
              <w:rPr>
                <w:sz w:val="24"/>
                <w:szCs w:val="24"/>
              </w:rPr>
              <w:t>каких ограж</w:t>
            </w:r>
            <w:r w:rsidRPr="00952C43">
              <w:rPr>
                <w:sz w:val="24"/>
                <w:szCs w:val="24"/>
              </w:rPr>
              <w:t xml:space="preserve">дающих конструкций по периметру с 3 </w:t>
            </w:r>
            <w:r w:rsidR="00E601E1">
              <w:rPr>
                <w:sz w:val="24"/>
                <w:szCs w:val="24"/>
              </w:rPr>
              <w:lastRenderedPageBreak/>
              <w:t>сторон пло</w:t>
            </w:r>
            <w:r w:rsidRPr="00952C43">
              <w:rPr>
                <w:sz w:val="24"/>
                <w:szCs w:val="24"/>
              </w:rPr>
              <w:t>щадки не предусмотр</w:t>
            </w:r>
            <w:r w:rsidR="00E601E1">
              <w:rPr>
                <w:sz w:val="24"/>
                <w:szCs w:val="24"/>
              </w:rPr>
              <w:t>ено проектом. Прошу уточнить ос</w:t>
            </w:r>
            <w:r w:rsidRPr="00952C43">
              <w:rPr>
                <w:sz w:val="24"/>
                <w:szCs w:val="24"/>
              </w:rPr>
              <w:t>нования для использования данного коэффициента при отсутствии соответствующих конструкций.</w:t>
            </w:r>
          </w:p>
        </w:tc>
        <w:tc>
          <w:tcPr>
            <w:tcW w:w="3231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lastRenderedPageBreak/>
              <w:t xml:space="preserve">По периметру проектируемой площадки будет с трех сторон железобетонное ограждение, </w:t>
            </w:r>
            <w:r w:rsidR="00E601E1">
              <w:rPr>
                <w:sz w:val="24"/>
                <w:szCs w:val="24"/>
              </w:rPr>
              <w:lastRenderedPageBreak/>
              <w:t>со стороны въезда будут располагаться ворота из сетчатого мате</w:t>
            </w:r>
            <w:r w:rsidRPr="00952C43">
              <w:rPr>
                <w:sz w:val="24"/>
                <w:szCs w:val="24"/>
              </w:rPr>
              <w:t>риала.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Почему крупность отходов в расчете выбросов разный при выгрузке отходов коэффициент К5 равен 0,2, а при хранении 0,5?</w:t>
            </w:r>
          </w:p>
        </w:tc>
        <w:tc>
          <w:tcPr>
            <w:tcW w:w="3231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 xml:space="preserve">Правильный коэффициент К5 равен 0,2. </w:t>
            </w:r>
            <w:r w:rsidR="00E601E1">
              <w:rPr>
                <w:sz w:val="24"/>
                <w:szCs w:val="24"/>
              </w:rPr>
              <w:t>Произведен перерас</w:t>
            </w:r>
            <w:r w:rsidRPr="00952C43">
              <w:rPr>
                <w:sz w:val="24"/>
                <w:szCs w:val="24"/>
              </w:rPr>
              <w:t>чет выбросов и тем с</w:t>
            </w:r>
            <w:r w:rsidR="00E601E1">
              <w:rPr>
                <w:sz w:val="24"/>
                <w:szCs w:val="24"/>
              </w:rPr>
              <w:t>амым уменьшены выбросы от источ</w:t>
            </w:r>
            <w:r w:rsidRPr="00952C43">
              <w:rPr>
                <w:sz w:val="24"/>
                <w:szCs w:val="24"/>
              </w:rPr>
              <w:t>ника 6116 (хранение отходов для получения щепы</w:t>
            </w:r>
            <w:r w:rsidR="00E601E1">
              <w:rPr>
                <w:sz w:val="24"/>
                <w:szCs w:val="24"/>
              </w:rPr>
              <w:t xml:space="preserve">). Было: максимально разовый выброс - 0,0051 г/с, </w:t>
            </w:r>
            <w:proofErr w:type="spellStart"/>
            <w:r w:rsidR="00E601E1">
              <w:rPr>
                <w:sz w:val="24"/>
                <w:szCs w:val="24"/>
              </w:rPr>
              <w:t>валовый</w:t>
            </w:r>
            <w:proofErr w:type="spellEnd"/>
            <w:r w:rsidR="00E601E1">
              <w:rPr>
                <w:sz w:val="24"/>
                <w:szCs w:val="24"/>
              </w:rPr>
              <w:t xml:space="preserve"> вы</w:t>
            </w:r>
            <w:r w:rsidRPr="00952C43">
              <w:rPr>
                <w:sz w:val="24"/>
                <w:szCs w:val="24"/>
              </w:rPr>
              <w:t xml:space="preserve">брос - 0,0467 т/год. Стало: максимально разовый выброс - 0,0020 г/с, </w:t>
            </w:r>
            <w:proofErr w:type="spellStart"/>
            <w:r w:rsidRPr="00952C43">
              <w:rPr>
                <w:sz w:val="24"/>
                <w:szCs w:val="24"/>
              </w:rPr>
              <w:t>валовый</w:t>
            </w:r>
            <w:proofErr w:type="spellEnd"/>
            <w:r w:rsidRPr="00952C43">
              <w:rPr>
                <w:sz w:val="24"/>
                <w:szCs w:val="24"/>
              </w:rPr>
              <w:t xml:space="preserve"> </w:t>
            </w:r>
            <w:r w:rsidR="00E601E1">
              <w:rPr>
                <w:sz w:val="24"/>
                <w:szCs w:val="24"/>
              </w:rPr>
              <w:t>вы</w:t>
            </w:r>
            <w:r w:rsidRPr="00952C43">
              <w:rPr>
                <w:sz w:val="24"/>
                <w:szCs w:val="24"/>
              </w:rPr>
              <w:t>брос - 0,0187 т/год.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E601E1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 xml:space="preserve">Почему площадь фактической поверхности пыления </w:t>
            </w:r>
            <w:r w:rsidRPr="00952C43">
              <w:rPr>
                <w:sz w:val="24"/>
                <w:szCs w:val="24"/>
                <w:lang w:val="en-US"/>
              </w:rPr>
              <w:t>F</w:t>
            </w:r>
            <w:r w:rsidRPr="00952C43">
              <w:rPr>
                <w:sz w:val="24"/>
                <w:szCs w:val="24"/>
                <w:lang w:val="ru-RU"/>
              </w:rPr>
              <w:t xml:space="preserve"> </w:t>
            </w:r>
            <w:r w:rsidRPr="00952C43">
              <w:rPr>
                <w:sz w:val="24"/>
                <w:szCs w:val="24"/>
              </w:rPr>
              <w:t>не соответствует площ</w:t>
            </w:r>
            <w:r w:rsidR="00E601E1">
              <w:rPr>
                <w:sz w:val="24"/>
                <w:szCs w:val="24"/>
              </w:rPr>
              <w:t>адям складов, указанным на стра</w:t>
            </w:r>
            <w:r w:rsidRPr="00952C43">
              <w:rPr>
                <w:sz w:val="24"/>
                <w:szCs w:val="24"/>
              </w:rPr>
              <w:t>нице 21 отчета об ОВОС? Значения значительно ниже заявленных площадей хранения. При этом следует учесть, что поверхность пыления не может быть равна площади склада, а должна быть значительно больше, так как материал хранится в виде усеченной пирамиды. Прошу предоставить</w:t>
            </w:r>
            <w:r w:rsidR="00E601E1">
              <w:rPr>
                <w:sz w:val="24"/>
                <w:szCs w:val="24"/>
              </w:rPr>
              <w:t xml:space="preserve"> пояснения по расчетам и </w:t>
            </w:r>
            <w:proofErr w:type="spellStart"/>
            <w:r w:rsidR="00E601E1">
              <w:rPr>
                <w:sz w:val="24"/>
                <w:szCs w:val="24"/>
              </w:rPr>
              <w:t>обосно</w:t>
            </w:r>
            <w:proofErr w:type="spellEnd"/>
            <w:r w:rsidR="00E601E1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952C43">
              <w:rPr>
                <w:sz w:val="24"/>
                <w:szCs w:val="24"/>
              </w:rPr>
              <w:t>ания</w:t>
            </w:r>
            <w:proofErr w:type="spellEnd"/>
            <w:r w:rsidRPr="00952C43">
              <w:rPr>
                <w:sz w:val="24"/>
                <w:szCs w:val="24"/>
              </w:rPr>
              <w:t xml:space="preserve"> таких значений.</w:t>
            </w:r>
          </w:p>
        </w:tc>
        <w:tc>
          <w:tcPr>
            <w:tcW w:w="3231" w:type="dxa"/>
          </w:tcPr>
          <w:p w:rsidR="00D918B4" w:rsidRPr="00952C43" w:rsidRDefault="00E601E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тем что, существующие склады выполнены с под</w:t>
            </w:r>
            <w:r w:rsidR="00D918B4" w:rsidRPr="00952C43">
              <w:rPr>
                <w:sz w:val="24"/>
                <w:szCs w:val="24"/>
              </w:rPr>
              <w:t>порн</w:t>
            </w:r>
            <w:r>
              <w:rPr>
                <w:sz w:val="24"/>
                <w:szCs w:val="24"/>
              </w:rPr>
              <w:t>ыми стенками, а также име</w:t>
            </w:r>
            <w:r w:rsidR="00D918B4" w:rsidRPr="00952C43">
              <w:rPr>
                <w:sz w:val="24"/>
                <w:szCs w:val="24"/>
              </w:rPr>
              <w:t xml:space="preserve">ется место для заезда техники, площадь </w:t>
            </w:r>
            <w:proofErr w:type="gramStart"/>
            <w:r w:rsidR="00D918B4" w:rsidRPr="00952C43">
              <w:rPr>
                <w:sz w:val="24"/>
                <w:szCs w:val="24"/>
              </w:rPr>
              <w:t>пыления</w:t>
            </w:r>
            <w:proofErr w:type="gramEnd"/>
            <w:r w:rsidR="00D918B4" w:rsidRPr="00952C43">
              <w:rPr>
                <w:sz w:val="24"/>
                <w:szCs w:val="24"/>
              </w:rPr>
              <w:t xml:space="preserve"> как и п</w:t>
            </w:r>
            <w:r>
              <w:rPr>
                <w:sz w:val="24"/>
                <w:szCs w:val="24"/>
              </w:rPr>
              <w:t>лощадь хранения щепы меньше пло</w:t>
            </w:r>
            <w:r w:rsidR="00D918B4" w:rsidRPr="00952C43">
              <w:rPr>
                <w:sz w:val="24"/>
                <w:szCs w:val="24"/>
              </w:rPr>
              <w:t>щади склада.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  <w:lang w:val="ru-RU"/>
              </w:rPr>
            </w:pPr>
            <w:r w:rsidRPr="00952C43">
              <w:rPr>
                <w:sz w:val="24"/>
                <w:szCs w:val="24"/>
              </w:rPr>
              <w:t xml:space="preserve">Изучив территории в районе расположения объекта с помощью сервиса </w:t>
            </w:r>
            <w:proofErr w:type="spellStart"/>
            <w:r w:rsidRPr="00952C43">
              <w:rPr>
                <w:sz w:val="24"/>
                <w:szCs w:val="24"/>
              </w:rPr>
              <w:t>Яндекс</w:t>
            </w:r>
            <w:proofErr w:type="spellEnd"/>
            <w:r w:rsidRPr="00952C43">
              <w:rPr>
                <w:sz w:val="24"/>
                <w:szCs w:val="24"/>
              </w:rPr>
              <w:t xml:space="preserve">. Карты возникают следующие вопросы. На меловом карьере, </w:t>
            </w:r>
            <w:r w:rsidR="00E601E1">
              <w:rPr>
                <w:sz w:val="24"/>
                <w:szCs w:val="24"/>
              </w:rPr>
              <w:t>относящемся к террито</w:t>
            </w:r>
            <w:r w:rsidRPr="00952C43">
              <w:rPr>
                <w:sz w:val="24"/>
                <w:szCs w:val="24"/>
              </w:rPr>
              <w:t xml:space="preserve">рии производственной площадки, еще ведутся какие-то работы? Если да, </w:t>
            </w:r>
            <w:proofErr w:type="gramStart"/>
            <w:r w:rsidRPr="00952C43">
              <w:rPr>
                <w:sz w:val="24"/>
                <w:szCs w:val="24"/>
              </w:rPr>
              <w:t>то</w:t>
            </w:r>
            <w:proofErr w:type="gramEnd"/>
            <w:r w:rsidRPr="00952C43">
              <w:rPr>
                <w:sz w:val="24"/>
                <w:szCs w:val="24"/>
              </w:rPr>
              <w:t xml:space="preserve"> какие, видно, что он затоплен. На картах расчета рассеивания видно, что в южной части затопленного мелового карьера обозначены источники</w:t>
            </w:r>
            <w:r w:rsidRPr="00952C43">
              <w:rPr>
                <w:sz w:val="24"/>
                <w:szCs w:val="24"/>
                <w:lang w:val="ru-RU"/>
              </w:rPr>
              <w:t xml:space="preserve"> </w:t>
            </w:r>
            <w:r w:rsidRPr="00952C43">
              <w:rPr>
                <w:sz w:val="24"/>
                <w:szCs w:val="24"/>
              </w:rPr>
              <w:t>шума, что это за источники и почему они обозначены на картах расчета рассеивания?</w:t>
            </w:r>
          </w:p>
        </w:tc>
        <w:tc>
          <w:tcPr>
            <w:tcW w:w="3231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На данном участке прои</w:t>
            </w:r>
            <w:r w:rsidR="00E601E1">
              <w:rPr>
                <w:sz w:val="24"/>
                <w:szCs w:val="24"/>
              </w:rPr>
              <w:t>зво</w:t>
            </w:r>
            <w:r w:rsidR="00E601E1">
              <w:rPr>
                <w:sz w:val="24"/>
                <w:szCs w:val="24"/>
              </w:rPr>
              <w:softHyphen/>
              <w:t>диться изъятие вскрышных по</w:t>
            </w:r>
            <w:r w:rsidRPr="00952C43">
              <w:rPr>
                <w:sz w:val="24"/>
                <w:szCs w:val="24"/>
              </w:rPr>
              <w:t>род, добычи песка, мергеля, мела. Работа выполняется шага</w:t>
            </w:r>
            <w:r w:rsidRPr="00952C43">
              <w:rPr>
                <w:sz w:val="24"/>
                <w:szCs w:val="24"/>
              </w:rPr>
              <w:softHyphen/>
              <w:t xml:space="preserve">ющим экскаватором с погрузкой в самосвалы. Добыча </w:t>
            </w:r>
            <w:proofErr w:type="gramStart"/>
            <w:r w:rsidRPr="00952C43">
              <w:rPr>
                <w:sz w:val="24"/>
                <w:szCs w:val="24"/>
              </w:rPr>
              <w:t>произво</w:t>
            </w:r>
            <w:r w:rsidRPr="00952C43">
              <w:rPr>
                <w:sz w:val="24"/>
                <w:szCs w:val="24"/>
              </w:rPr>
              <w:softHyphen/>
              <w:t>дится</w:t>
            </w:r>
            <w:proofErr w:type="gramEnd"/>
            <w:r w:rsidRPr="00952C43">
              <w:rPr>
                <w:sz w:val="24"/>
                <w:szCs w:val="24"/>
              </w:rPr>
              <w:t xml:space="preserve"> в том числе из под воды.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Наименования загряз</w:t>
            </w:r>
            <w:r w:rsidR="00E601E1">
              <w:rPr>
                <w:sz w:val="24"/>
                <w:szCs w:val="24"/>
              </w:rPr>
              <w:t>няющих веществ, указанные в рас</w:t>
            </w:r>
            <w:r w:rsidRPr="00952C43">
              <w:rPr>
                <w:sz w:val="24"/>
                <w:szCs w:val="24"/>
              </w:rPr>
              <w:t>чете рассеивания, не соответствуют наименованиям, установленным в СТБ</w:t>
            </w:r>
            <w:r w:rsidR="00E601E1">
              <w:rPr>
                <w:sz w:val="24"/>
                <w:szCs w:val="24"/>
              </w:rPr>
              <w:t xml:space="preserve"> 17.08.02-01-2009 «Вещества, за</w:t>
            </w:r>
            <w:r w:rsidRPr="00952C43">
              <w:rPr>
                <w:sz w:val="24"/>
                <w:szCs w:val="24"/>
              </w:rPr>
              <w:t>грязняющие атмосферный воздух. Коды и перечень» и иным нормативно-правовым актам РБ.</w:t>
            </w:r>
          </w:p>
        </w:tc>
        <w:tc>
          <w:tcPr>
            <w:tcW w:w="3231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Так как программа УПРЗ Эколог российского производства, то наименование загрязняющих ве</w:t>
            </w:r>
            <w:r w:rsidRPr="00952C43">
              <w:rPr>
                <w:sz w:val="24"/>
                <w:szCs w:val="24"/>
              </w:rPr>
              <w:softHyphen/>
              <w:t>ществ в самой программе могут отличаться от наименования за</w:t>
            </w:r>
            <w:r w:rsidRPr="00952C43">
              <w:rPr>
                <w:sz w:val="24"/>
                <w:szCs w:val="24"/>
              </w:rPr>
              <w:softHyphen/>
              <w:t>грязняющих веществ Респуб</w:t>
            </w:r>
            <w:r w:rsidRPr="00952C43">
              <w:rPr>
                <w:sz w:val="24"/>
                <w:szCs w:val="24"/>
              </w:rPr>
              <w:softHyphen/>
              <w:t>лики Беларусь. ПДК загрязняю</w:t>
            </w:r>
            <w:r w:rsidRPr="00952C43">
              <w:rPr>
                <w:sz w:val="24"/>
                <w:szCs w:val="24"/>
              </w:rPr>
              <w:softHyphen/>
              <w:t>щих веще</w:t>
            </w:r>
            <w:proofErr w:type="gramStart"/>
            <w:r w:rsidRPr="00952C43">
              <w:rPr>
                <w:sz w:val="24"/>
                <w:szCs w:val="24"/>
              </w:rPr>
              <w:t>ств в пр</w:t>
            </w:r>
            <w:proofErr w:type="gramEnd"/>
            <w:r w:rsidRPr="00952C43">
              <w:rPr>
                <w:sz w:val="24"/>
                <w:szCs w:val="24"/>
              </w:rPr>
              <w:t>ограмме настроены согласно Постанов</w:t>
            </w:r>
            <w:r w:rsidRPr="00952C43">
              <w:rPr>
                <w:sz w:val="24"/>
                <w:szCs w:val="24"/>
              </w:rPr>
              <w:softHyphen/>
              <w:t>ления Совета Министров от 25 января 2021 г. № 37 «Об утв</w:t>
            </w:r>
            <w:r w:rsidR="00E601E1">
              <w:rPr>
                <w:sz w:val="24"/>
                <w:szCs w:val="24"/>
              </w:rPr>
              <w:t>ер</w:t>
            </w:r>
            <w:r w:rsidR="00E601E1">
              <w:rPr>
                <w:sz w:val="24"/>
                <w:szCs w:val="24"/>
              </w:rPr>
              <w:softHyphen/>
              <w:t>ждении гигиенических нормати</w:t>
            </w:r>
            <w:r w:rsidRPr="00952C43">
              <w:rPr>
                <w:sz w:val="24"/>
                <w:szCs w:val="24"/>
              </w:rPr>
              <w:t xml:space="preserve">вов». В таблицах и </w:t>
            </w:r>
            <w:r w:rsidRPr="00952C43">
              <w:rPr>
                <w:sz w:val="24"/>
                <w:szCs w:val="24"/>
              </w:rPr>
              <w:lastRenderedPageBreak/>
              <w:t>текстовой ча</w:t>
            </w:r>
            <w:r w:rsidRPr="00952C43">
              <w:rPr>
                <w:sz w:val="24"/>
                <w:szCs w:val="24"/>
              </w:rPr>
              <w:softHyphen/>
              <w:t>сти ОВОС использованы назва</w:t>
            </w:r>
            <w:r w:rsidRPr="00952C43">
              <w:rPr>
                <w:sz w:val="24"/>
                <w:szCs w:val="24"/>
              </w:rPr>
              <w:softHyphen/>
              <w:t>ния веществ согласно СТБ</w:t>
            </w:r>
            <w:r w:rsidR="00E601E1">
              <w:rPr>
                <w:sz w:val="24"/>
                <w:szCs w:val="24"/>
              </w:rPr>
              <w:t xml:space="preserve"> 17.08.02-01-2009 «Вещества, загрязняющие атмосферный воз</w:t>
            </w:r>
            <w:r w:rsidRPr="00952C43">
              <w:rPr>
                <w:sz w:val="24"/>
                <w:szCs w:val="24"/>
              </w:rPr>
              <w:t>дух. Коды и перечень»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Почему в расчете рассеивания не учтена фоновая кон</w:t>
            </w:r>
            <w:r w:rsidRPr="00952C43">
              <w:rPr>
                <w:sz w:val="24"/>
                <w:szCs w:val="24"/>
              </w:rPr>
              <w:softHyphen/>
              <w:t>центрация формальдегида?</w:t>
            </w:r>
          </w:p>
        </w:tc>
        <w:tc>
          <w:tcPr>
            <w:tcW w:w="3231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Специалистом допущена опи</w:t>
            </w:r>
            <w:r w:rsidR="00E601E1">
              <w:rPr>
                <w:sz w:val="24"/>
                <w:szCs w:val="24"/>
              </w:rPr>
              <w:t>ска при внесении фоновых концентраций в УПРЗ «Эколог». Вне</w:t>
            </w:r>
            <w:r w:rsidRPr="00952C43">
              <w:rPr>
                <w:sz w:val="24"/>
                <w:szCs w:val="24"/>
              </w:rPr>
              <w:t>сены изменения в программу</w:t>
            </w:r>
            <w:r w:rsidR="00E601E1">
              <w:rPr>
                <w:sz w:val="24"/>
                <w:szCs w:val="24"/>
              </w:rPr>
              <w:t xml:space="preserve"> и произведено повторное рассеи</w:t>
            </w:r>
            <w:r w:rsidRPr="00952C43">
              <w:rPr>
                <w:sz w:val="24"/>
                <w:szCs w:val="24"/>
              </w:rPr>
              <w:t>вание с внесением в раздел 5.1. ОВОС в таблицу «Максим</w:t>
            </w:r>
            <w:r w:rsidR="00E601E1">
              <w:rPr>
                <w:sz w:val="24"/>
                <w:szCs w:val="24"/>
              </w:rPr>
              <w:t>альные концентрации загрязняющих веществ по типам расчет</w:t>
            </w:r>
            <w:r w:rsidRPr="00952C43">
              <w:rPr>
                <w:sz w:val="24"/>
                <w:szCs w:val="24"/>
              </w:rPr>
              <w:t>ных точек».</w:t>
            </w:r>
          </w:p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В данном отчете рассеивания учтена фоновая концентрация формальдегида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Используемые при расчете рассеивания фоновые кон</w:t>
            </w:r>
            <w:r w:rsidRPr="00952C43">
              <w:rPr>
                <w:sz w:val="24"/>
                <w:szCs w:val="24"/>
              </w:rPr>
              <w:softHyphen/>
              <w:t>центрации не соответствуют значениям, указанным в справке о фоновых концентрациях.</w:t>
            </w:r>
          </w:p>
        </w:tc>
        <w:tc>
          <w:tcPr>
            <w:tcW w:w="3231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Специалистом допущена опи</w:t>
            </w:r>
            <w:r w:rsidR="00E601E1">
              <w:rPr>
                <w:sz w:val="24"/>
                <w:szCs w:val="24"/>
              </w:rPr>
              <w:t>ска при внесении фоновых концентраций в УПРЗ «Эколог». Вне</w:t>
            </w:r>
            <w:r w:rsidRPr="00952C43">
              <w:rPr>
                <w:sz w:val="24"/>
                <w:szCs w:val="24"/>
              </w:rPr>
              <w:t>сены изменения в программу</w:t>
            </w:r>
            <w:r w:rsidR="00E601E1">
              <w:rPr>
                <w:sz w:val="24"/>
                <w:szCs w:val="24"/>
              </w:rPr>
              <w:t xml:space="preserve"> и произведено повторное рассеи</w:t>
            </w:r>
            <w:r w:rsidRPr="00952C43">
              <w:rPr>
                <w:sz w:val="24"/>
                <w:szCs w:val="24"/>
              </w:rPr>
              <w:t>вание с внесением в раздел</w:t>
            </w:r>
            <w:r w:rsidR="00E601E1">
              <w:rPr>
                <w:sz w:val="24"/>
                <w:szCs w:val="24"/>
              </w:rPr>
              <w:t xml:space="preserve"> 5.1. ОВОС в таблицу «Максимальные концентрации загрязняю</w:t>
            </w:r>
            <w:r w:rsidRPr="00952C43">
              <w:rPr>
                <w:sz w:val="24"/>
                <w:szCs w:val="24"/>
              </w:rPr>
              <w:t>щих вещес</w:t>
            </w:r>
            <w:r w:rsidR="00E601E1">
              <w:rPr>
                <w:sz w:val="24"/>
                <w:szCs w:val="24"/>
              </w:rPr>
              <w:t>тв по типам расчет</w:t>
            </w:r>
            <w:r w:rsidRPr="00952C43">
              <w:rPr>
                <w:sz w:val="24"/>
                <w:szCs w:val="24"/>
              </w:rPr>
              <w:t>ных точек»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  <w:lang w:val="ru-RU"/>
              </w:rPr>
            </w:pPr>
            <w:proofErr w:type="gramStart"/>
            <w:r w:rsidRPr="00952C43">
              <w:rPr>
                <w:sz w:val="24"/>
                <w:szCs w:val="24"/>
              </w:rPr>
              <w:t>Разработчиком неправильно определена зона воздей</w:t>
            </w:r>
            <w:r w:rsidRPr="00952C43">
              <w:rPr>
                <w:sz w:val="24"/>
                <w:szCs w:val="24"/>
              </w:rPr>
              <w:softHyphen/>
              <w:t>ствия, согласно пункту 2 статьи 20 Закона Республики Беларусь от 16.12.2008 г № 2-3 «Об охране атмосфер</w:t>
            </w:r>
            <w:r w:rsidRPr="00952C43">
              <w:rPr>
                <w:sz w:val="24"/>
                <w:szCs w:val="24"/>
              </w:rPr>
              <w:softHyphen/>
              <w:t xml:space="preserve">ного воздуха» размер </w:t>
            </w:r>
            <w:r w:rsidR="00E601E1">
              <w:rPr>
                <w:sz w:val="24"/>
                <w:szCs w:val="24"/>
              </w:rPr>
              <w:t>и граница зоны воздействия опре</w:t>
            </w:r>
            <w:r w:rsidRPr="00952C43">
              <w:rPr>
                <w:sz w:val="24"/>
                <w:szCs w:val="24"/>
              </w:rPr>
              <w:t>деляются на основании расчетов рассеивания загрязня</w:t>
            </w:r>
            <w:r w:rsidRPr="00952C43">
              <w:rPr>
                <w:sz w:val="24"/>
                <w:szCs w:val="24"/>
              </w:rPr>
              <w:softHyphen/>
              <w:t>ющих веществ в ат</w:t>
            </w:r>
            <w:r w:rsidR="00E601E1">
              <w:rPr>
                <w:sz w:val="24"/>
                <w:szCs w:val="24"/>
              </w:rPr>
              <w:t>мосферном воздухе с учетом фоно</w:t>
            </w:r>
            <w:r w:rsidRPr="00952C43">
              <w:rPr>
                <w:sz w:val="24"/>
                <w:szCs w:val="24"/>
              </w:rPr>
              <w:t>вых концентраций загрязняющих веществ в атмосфер</w:t>
            </w:r>
            <w:r w:rsidRPr="00952C43">
              <w:rPr>
                <w:sz w:val="24"/>
                <w:szCs w:val="24"/>
              </w:rPr>
              <w:softHyphen/>
              <w:t>ном воздухе и при условии, что за пределами этой зоны содержание загрязняющих веществ в атмосферном</w:t>
            </w:r>
            <w:r w:rsidRPr="00952C43">
              <w:rPr>
                <w:sz w:val="24"/>
                <w:szCs w:val="24"/>
                <w:lang w:val="ru-RU"/>
              </w:rPr>
              <w:t xml:space="preserve"> </w:t>
            </w:r>
            <w:r w:rsidRPr="00952C43">
              <w:rPr>
                <w:sz w:val="24"/>
                <w:szCs w:val="24"/>
              </w:rPr>
              <w:t>воздухе не</w:t>
            </w:r>
            <w:proofErr w:type="gramEnd"/>
            <w:r w:rsidRPr="00952C43">
              <w:rPr>
                <w:sz w:val="24"/>
                <w:szCs w:val="24"/>
              </w:rPr>
              <w:t xml:space="preserve"> превысит нормативы качества атмосферного воздуха. Зона воздейс</w:t>
            </w:r>
            <w:r w:rsidR="00E601E1">
              <w:rPr>
                <w:sz w:val="24"/>
                <w:szCs w:val="24"/>
              </w:rPr>
              <w:t>твия — это изолиния 1 ПДК с уче</w:t>
            </w:r>
            <w:r w:rsidRPr="00952C43">
              <w:rPr>
                <w:sz w:val="24"/>
                <w:szCs w:val="24"/>
              </w:rPr>
              <w:t>том фона, а не 0,2 ПДК без фона.</w:t>
            </w:r>
          </w:p>
        </w:tc>
        <w:tc>
          <w:tcPr>
            <w:tcW w:w="3231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Зона воздействия определена с учетом результатов расчетов рассеивания и не превышает установленной границы СЗЗ.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Расчетная площадка расчета рассеивания и шума не охватывает границы санитарно-защитной зоны и насе</w:t>
            </w:r>
            <w:r w:rsidRPr="00952C43">
              <w:rPr>
                <w:sz w:val="24"/>
                <w:szCs w:val="24"/>
              </w:rPr>
              <w:softHyphen/>
              <w:t>ленные пункты, расп</w:t>
            </w:r>
            <w:r w:rsidR="00E601E1">
              <w:rPr>
                <w:sz w:val="24"/>
                <w:szCs w:val="24"/>
              </w:rPr>
              <w:t>оложенные рядом с производствен</w:t>
            </w:r>
            <w:r w:rsidRPr="00952C43">
              <w:rPr>
                <w:sz w:val="24"/>
                <w:szCs w:val="24"/>
              </w:rPr>
              <w:t>ной площадкой. На картах расчета рассеивания не отоб</w:t>
            </w:r>
            <w:r w:rsidRPr="00952C43">
              <w:rPr>
                <w:sz w:val="24"/>
                <w:szCs w:val="24"/>
              </w:rPr>
              <w:softHyphen/>
              <w:t xml:space="preserve">ражаются расчетные </w:t>
            </w:r>
            <w:r w:rsidRPr="00952C43">
              <w:rPr>
                <w:sz w:val="24"/>
                <w:szCs w:val="24"/>
              </w:rPr>
              <w:lastRenderedPageBreak/>
              <w:t>концентрации в расчетных точках, отсутствуют изолинии концентр</w:t>
            </w:r>
            <w:r w:rsidR="00E601E1">
              <w:rPr>
                <w:sz w:val="24"/>
                <w:szCs w:val="24"/>
              </w:rPr>
              <w:t>аций загрязняющих ве</w:t>
            </w:r>
            <w:r w:rsidRPr="00952C43">
              <w:rPr>
                <w:sz w:val="24"/>
                <w:szCs w:val="24"/>
              </w:rPr>
              <w:t>ществ.</w:t>
            </w:r>
          </w:p>
        </w:tc>
        <w:tc>
          <w:tcPr>
            <w:tcW w:w="3231" w:type="dxa"/>
          </w:tcPr>
          <w:p w:rsidR="00D918B4" w:rsidRPr="00952C43" w:rsidRDefault="00E601E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Согласно специфике построе</w:t>
            </w:r>
            <w:r w:rsidR="00D918B4" w:rsidRPr="00952C43">
              <w:rPr>
                <w:sz w:val="24"/>
                <w:szCs w:val="24"/>
              </w:rPr>
              <w:t>ния карт УПРЗ «Эколог» версии 4.7 отображение расчетных кон</w:t>
            </w:r>
            <w:r w:rsidR="00D918B4" w:rsidRPr="00952C43">
              <w:rPr>
                <w:sz w:val="24"/>
                <w:szCs w:val="24"/>
              </w:rPr>
              <w:softHyphen/>
              <w:t xml:space="preserve">центраций возможно </w:t>
            </w:r>
            <w:proofErr w:type="gramStart"/>
            <w:r w:rsidR="00D918B4" w:rsidRPr="00952C43">
              <w:rPr>
                <w:sz w:val="24"/>
                <w:szCs w:val="24"/>
              </w:rPr>
              <w:t>при</w:t>
            </w:r>
            <w:proofErr w:type="gramEnd"/>
            <w:r w:rsidR="00D918B4" w:rsidRPr="00952C43">
              <w:rPr>
                <w:sz w:val="24"/>
                <w:szCs w:val="24"/>
              </w:rPr>
              <w:t xml:space="preserve"> </w:t>
            </w:r>
            <w:r w:rsidR="00D918B4" w:rsidRPr="00952C43">
              <w:rPr>
                <w:sz w:val="24"/>
                <w:szCs w:val="24"/>
              </w:rPr>
              <w:lastRenderedPageBreak/>
              <w:t>более высоких ПДК, с графическим нанесением изолиний в расчет</w:t>
            </w:r>
            <w:r w:rsidR="00D918B4" w:rsidRPr="00952C43">
              <w:rPr>
                <w:sz w:val="24"/>
                <w:szCs w:val="24"/>
              </w:rPr>
              <w:softHyphen/>
              <w:t>ных точках, которые наиболее подвержены высокому ПДК. В нашем случае ПДК выше 0,1 на границе СЗЗ у следующих ве</w:t>
            </w:r>
            <w:r w:rsidR="00D918B4" w:rsidRPr="00952C43">
              <w:rPr>
                <w:sz w:val="24"/>
                <w:szCs w:val="24"/>
              </w:rPr>
              <w:softHyphen/>
              <w:t>ществ: 301 Азот (IV) оксид (азота диоксид), 303 Аммиак, 330 Сера диоксид (ангидрид сер</w:t>
            </w:r>
            <w:r w:rsidR="00D918B4" w:rsidRPr="00952C43">
              <w:rPr>
                <w:sz w:val="24"/>
                <w:szCs w:val="24"/>
              </w:rPr>
              <w:softHyphen/>
              <w:t xml:space="preserve">нистый, сера </w:t>
            </w:r>
            <w:r w:rsidR="00D918B4" w:rsidRPr="00952C43">
              <w:rPr>
                <w:sz w:val="24"/>
                <w:szCs w:val="24"/>
                <w:lang w:val="ru-RU"/>
              </w:rPr>
              <w:t>(</w:t>
            </w:r>
            <w:r w:rsidR="00D918B4" w:rsidRPr="00952C43">
              <w:rPr>
                <w:sz w:val="24"/>
                <w:szCs w:val="24"/>
                <w:lang w:val="en-US"/>
              </w:rPr>
              <w:t>IV</w:t>
            </w:r>
            <w:r w:rsidR="00D918B4" w:rsidRPr="00952C43">
              <w:rPr>
                <w:sz w:val="24"/>
                <w:szCs w:val="24"/>
                <w:lang w:val="ru-RU"/>
              </w:rPr>
              <w:t xml:space="preserve">) </w:t>
            </w:r>
            <w:r>
              <w:rPr>
                <w:sz w:val="24"/>
                <w:szCs w:val="24"/>
              </w:rPr>
              <w:t>оксид, сернистый газ), 2902 Твердые ча</w:t>
            </w:r>
            <w:r w:rsidR="00D918B4" w:rsidRPr="00952C43">
              <w:rPr>
                <w:sz w:val="24"/>
                <w:szCs w:val="24"/>
              </w:rPr>
              <w:t>стицы (недифференцированная по составу пыль/аэрозоль), 337 Углерод оксид (окись углерода, угарный газ), группа суммации 6009 и 6040. Изолинии этих ве</w:t>
            </w:r>
            <w:r w:rsidR="00D918B4" w:rsidRPr="00952C43">
              <w:rPr>
                <w:sz w:val="24"/>
                <w:szCs w:val="24"/>
              </w:rPr>
              <w:softHyphen/>
              <w:t>ществ отображены на отчетных картах УПРЗ «Эколог». Другие вещества имеют наименьший фон загрязнения, и программой не выдается отчет с нанесением изолиний загрязнений. Данное замечание и предложе</w:t>
            </w:r>
            <w:r w:rsidR="00D918B4" w:rsidRPr="00952C43">
              <w:rPr>
                <w:sz w:val="24"/>
                <w:szCs w:val="24"/>
              </w:rPr>
              <w:softHyphen/>
              <w:t>ние можно отослать разработчи</w:t>
            </w:r>
            <w:r w:rsidR="00D918B4" w:rsidRPr="00952C43">
              <w:rPr>
                <w:sz w:val="24"/>
                <w:szCs w:val="24"/>
              </w:rPr>
              <w:softHyphen/>
              <w:t>кам унифицированной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softHyphen/>
              <w:t>граммы расчёта загрязнения ат</w:t>
            </w:r>
            <w:r w:rsidR="00D918B4" w:rsidRPr="00952C43">
              <w:rPr>
                <w:sz w:val="24"/>
                <w:szCs w:val="24"/>
              </w:rPr>
              <w:t>мосферы (УПРЗА «Эколог») версии 4.7.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Разработчик в расче</w:t>
            </w:r>
            <w:r w:rsidR="00E601E1">
              <w:rPr>
                <w:sz w:val="24"/>
                <w:szCs w:val="24"/>
              </w:rPr>
              <w:t>те шума применяет область сниже</w:t>
            </w:r>
            <w:r w:rsidRPr="00952C43">
              <w:rPr>
                <w:sz w:val="24"/>
                <w:szCs w:val="24"/>
              </w:rPr>
              <w:t>ния шума с помощью листвы, но объект будет функц</w:t>
            </w:r>
            <w:r w:rsidR="00E601E1">
              <w:rPr>
                <w:sz w:val="24"/>
                <w:szCs w:val="24"/>
              </w:rPr>
              <w:t>и</w:t>
            </w:r>
            <w:r w:rsidRPr="00952C43">
              <w:rPr>
                <w:sz w:val="24"/>
                <w:szCs w:val="24"/>
              </w:rPr>
              <w:t xml:space="preserve">онировать и в зимний период, когда такого снижения не будет происходить. </w:t>
            </w:r>
            <w:proofErr w:type="gramStart"/>
            <w:r w:rsidRPr="00952C43">
              <w:rPr>
                <w:sz w:val="24"/>
                <w:szCs w:val="24"/>
              </w:rPr>
              <w:t>Высота деревьев, используемая в расчете шумового воздействия составляет</w:t>
            </w:r>
            <w:proofErr w:type="gramEnd"/>
            <w:r w:rsidRPr="00952C43">
              <w:rPr>
                <w:sz w:val="24"/>
                <w:szCs w:val="24"/>
              </w:rPr>
              <w:t xml:space="preserve"> 30 метров, там действительно такие высокие деревья вокруг?</w:t>
            </w:r>
          </w:p>
        </w:tc>
        <w:tc>
          <w:tcPr>
            <w:tcW w:w="3231" w:type="dxa"/>
          </w:tcPr>
          <w:p w:rsidR="00D918B4" w:rsidRPr="00952C43" w:rsidRDefault="00E601E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Возле промышленной зоны рас</w:t>
            </w:r>
            <w:r w:rsidR="00D918B4" w:rsidRPr="00952C43">
              <w:rPr>
                <w:sz w:val="24"/>
                <w:szCs w:val="24"/>
              </w:rPr>
              <w:t>соложен лес, средняя в</w:t>
            </w:r>
            <w:r>
              <w:rPr>
                <w:sz w:val="24"/>
                <w:szCs w:val="24"/>
              </w:rPr>
              <w:t>ысота де</w:t>
            </w:r>
            <w:r w:rsidR="00D918B4" w:rsidRPr="00952C43">
              <w:rPr>
                <w:sz w:val="24"/>
                <w:szCs w:val="24"/>
              </w:rPr>
              <w:t>ревьев которого составляет 30 м.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Расчетные точки, нарисованные на картах расчета шума, на самом деле не являются расчетными точками, заложенными в пр</w:t>
            </w:r>
            <w:r w:rsidR="00E601E1">
              <w:rPr>
                <w:sz w:val="24"/>
                <w:szCs w:val="24"/>
              </w:rPr>
              <w:t>ограмму расчета, это просто кар</w:t>
            </w:r>
            <w:r w:rsidRPr="00952C43">
              <w:rPr>
                <w:sz w:val="24"/>
                <w:szCs w:val="24"/>
              </w:rPr>
              <w:t>тинка. Отсутствуют</w:t>
            </w:r>
            <w:r w:rsidR="00E601E1">
              <w:rPr>
                <w:sz w:val="24"/>
                <w:szCs w:val="24"/>
              </w:rPr>
              <w:t xml:space="preserve"> значения уровней шума в расчет</w:t>
            </w:r>
            <w:r w:rsidRPr="00952C43">
              <w:rPr>
                <w:sz w:val="24"/>
                <w:szCs w:val="24"/>
              </w:rPr>
              <w:t>ных точках на картах расчета шума.</w:t>
            </w:r>
          </w:p>
        </w:tc>
        <w:tc>
          <w:tcPr>
            <w:tcW w:w="3231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</w:rPr>
              <w:t>Расчетные точки применены в программе Эколог-шум, они так же видны на картах с указан</w:t>
            </w:r>
            <w:r w:rsidR="00E601E1">
              <w:rPr>
                <w:sz w:val="24"/>
                <w:szCs w:val="24"/>
              </w:rPr>
              <w:t>ием уровней шума. Если бы в программе не были заложены рас</w:t>
            </w:r>
            <w:r w:rsidRPr="00952C43">
              <w:rPr>
                <w:sz w:val="24"/>
                <w:szCs w:val="24"/>
              </w:rPr>
              <w:t>четные точки, то программа н</w:t>
            </w:r>
            <w:r w:rsidR="00E601E1">
              <w:rPr>
                <w:sz w:val="24"/>
                <w:szCs w:val="24"/>
              </w:rPr>
              <w:t xml:space="preserve">е смогла бы выдать отчет </w:t>
            </w:r>
            <w:proofErr w:type="gramStart"/>
            <w:r w:rsidR="00E601E1">
              <w:rPr>
                <w:sz w:val="24"/>
                <w:szCs w:val="24"/>
              </w:rPr>
              <w:t>об</w:t>
            </w:r>
            <w:proofErr w:type="gramEnd"/>
            <w:r w:rsidR="00E601E1">
              <w:rPr>
                <w:sz w:val="24"/>
                <w:szCs w:val="24"/>
              </w:rPr>
              <w:t xml:space="preserve"> зву</w:t>
            </w:r>
            <w:r w:rsidRPr="00952C43">
              <w:rPr>
                <w:sz w:val="24"/>
                <w:szCs w:val="24"/>
              </w:rPr>
              <w:t>ковом давлении в таблицах и графическом материале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  <w:lang w:val="ru-RU"/>
              </w:rPr>
            </w:pPr>
            <w:r w:rsidRPr="00952C43">
              <w:rPr>
                <w:sz w:val="24"/>
                <w:szCs w:val="24"/>
              </w:rPr>
              <w:t>В шумовых характеристиках уровня звукового давления источников присутствуют значения уровней по</w:t>
            </w:r>
            <w:r w:rsidRPr="00952C43">
              <w:rPr>
                <w:sz w:val="24"/>
                <w:szCs w:val="24"/>
                <w:lang w:val="ru-RU"/>
              </w:rPr>
              <w:t xml:space="preserve"> </w:t>
            </w:r>
            <w:r w:rsidRPr="00952C43">
              <w:rPr>
                <w:sz w:val="24"/>
                <w:szCs w:val="24"/>
              </w:rPr>
              <w:t>среднегеометрическим частотам 4000 и 8000 ГЦ, но в результатах расчета шума по всем расчетным точкам значения по вышеуказанным частотам равны 0. Прошу пояснить.</w:t>
            </w:r>
          </w:p>
        </w:tc>
        <w:tc>
          <w:tcPr>
            <w:tcW w:w="3231" w:type="dxa"/>
          </w:tcPr>
          <w:p w:rsidR="00D918B4" w:rsidRPr="00952C43" w:rsidRDefault="00E601E1" w:rsidP="00952C43">
            <w:pPr>
              <w:pStyle w:val="32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 программе Эколог-шум про</w:t>
            </w:r>
            <w:r w:rsidR="00D918B4" w:rsidRPr="00952C43">
              <w:rPr>
                <w:sz w:val="24"/>
                <w:szCs w:val="24"/>
              </w:rPr>
              <w:t>ведён расчет от точечных,</w:t>
            </w:r>
            <w:r w:rsidR="00D918B4" w:rsidRPr="00952C4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линейных и объемных источников шума. Внесены все шумо</w:t>
            </w:r>
            <w:r w:rsidR="00D918B4" w:rsidRPr="00952C43">
              <w:rPr>
                <w:sz w:val="24"/>
                <w:szCs w:val="24"/>
              </w:rPr>
              <w:t xml:space="preserve">вые характеристики источников </w:t>
            </w:r>
            <w:r>
              <w:rPr>
                <w:sz w:val="24"/>
                <w:szCs w:val="24"/>
              </w:rPr>
              <w:t>шума. Расчет производен по рас</w:t>
            </w:r>
            <w:r>
              <w:rPr>
                <w:sz w:val="24"/>
                <w:szCs w:val="24"/>
                <w:lang w:val="ru-RU"/>
              </w:rPr>
              <w:t>ч</w:t>
            </w:r>
            <w:proofErr w:type="spellStart"/>
            <w:r w:rsidR="00D918B4" w:rsidRPr="00952C43">
              <w:rPr>
                <w:sz w:val="24"/>
                <w:szCs w:val="24"/>
              </w:rPr>
              <w:t>етным</w:t>
            </w:r>
            <w:proofErr w:type="spellEnd"/>
            <w:r w:rsidR="00D918B4" w:rsidRPr="00952C43">
              <w:rPr>
                <w:sz w:val="24"/>
                <w:szCs w:val="24"/>
              </w:rPr>
              <w:t xml:space="preserve"> точкам на высоте 1,5 м. </w:t>
            </w:r>
            <w:proofErr w:type="gramStart"/>
            <w:r w:rsidR="00D918B4" w:rsidRPr="00952C43">
              <w:rPr>
                <w:sz w:val="24"/>
                <w:szCs w:val="24"/>
              </w:rPr>
              <w:t>Согласно отчета</w:t>
            </w:r>
            <w:proofErr w:type="gramEnd"/>
            <w:r w:rsidR="00D918B4" w:rsidRPr="00952C43">
              <w:rPr>
                <w:sz w:val="24"/>
                <w:szCs w:val="24"/>
              </w:rPr>
              <w:t xml:space="preserve"> выданному програм</w:t>
            </w:r>
            <w:r>
              <w:rPr>
                <w:sz w:val="24"/>
                <w:szCs w:val="24"/>
              </w:rPr>
              <w:t>мой «Эколог-шум» зна</w:t>
            </w:r>
            <w:r w:rsidR="00D918B4" w:rsidRPr="00952C43">
              <w:rPr>
                <w:sz w:val="24"/>
                <w:szCs w:val="24"/>
              </w:rPr>
              <w:t>чение уровней по среднегеомет</w:t>
            </w:r>
            <w:r w:rsidR="00D918B4" w:rsidRPr="00952C43">
              <w:rPr>
                <w:sz w:val="24"/>
                <w:szCs w:val="24"/>
              </w:rPr>
              <w:softHyphen/>
              <w:t>рическим частотам 4000 и 8000 ГЦ равны 0 на границе СЗЗ.</w:t>
            </w:r>
          </w:p>
        </w:tc>
      </w:tr>
      <w:tr w:rsidR="00D918B4" w:rsidRPr="00952C43" w:rsidTr="00BC6951">
        <w:tc>
          <w:tcPr>
            <w:tcW w:w="635" w:type="dxa"/>
          </w:tcPr>
          <w:p w:rsidR="00D918B4" w:rsidRPr="00952C43" w:rsidRDefault="00D918B4" w:rsidP="00D918B4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D918B4" w:rsidRPr="00952C43" w:rsidRDefault="00D918B4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952C43">
              <w:rPr>
                <w:sz w:val="24"/>
                <w:szCs w:val="24"/>
              </w:rPr>
              <w:t>Напоминаю, что согл</w:t>
            </w:r>
            <w:r w:rsidR="00E601E1">
              <w:rPr>
                <w:sz w:val="24"/>
                <w:szCs w:val="24"/>
              </w:rPr>
              <w:t>асно требованиям пункта 50 Поло</w:t>
            </w:r>
            <w:r w:rsidRPr="00952C43">
              <w:rPr>
                <w:sz w:val="24"/>
                <w:szCs w:val="24"/>
              </w:rPr>
              <w:t>жения о порядке орг</w:t>
            </w:r>
            <w:r w:rsidR="00E601E1">
              <w:rPr>
                <w:sz w:val="24"/>
                <w:szCs w:val="24"/>
              </w:rPr>
              <w:t>анизации и проведения обществен</w:t>
            </w:r>
            <w:r w:rsidRPr="00952C43">
              <w:rPr>
                <w:sz w:val="24"/>
                <w:szCs w:val="24"/>
              </w:rPr>
              <w:t>ных обсуждений проектов экологически значимы</w:t>
            </w:r>
            <w:r w:rsidR="00E601E1">
              <w:rPr>
                <w:sz w:val="24"/>
                <w:szCs w:val="24"/>
              </w:rPr>
              <w:t>х ре</w:t>
            </w:r>
            <w:r w:rsidRPr="00952C43">
              <w:rPr>
                <w:sz w:val="24"/>
                <w:szCs w:val="24"/>
              </w:rPr>
              <w:t>шений, экологических</w:t>
            </w:r>
            <w:r w:rsidR="00E601E1">
              <w:rPr>
                <w:sz w:val="24"/>
                <w:szCs w:val="24"/>
              </w:rPr>
              <w:t xml:space="preserve"> докладов по стратегической эко</w:t>
            </w:r>
            <w:r w:rsidRPr="00952C43">
              <w:rPr>
                <w:sz w:val="24"/>
                <w:szCs w:val="24"/>
              </w:rPr>
              <w:t xml:space="preserve">логической оценке, отчетов об оценке воздействия на окружающую среду, </w:t>
            </w:r>
            <w:r w:rsidR="00E601E1">
              <w:rPr>
                <w:sz w:val="24"/>
                <w:szCs w:val="24"/>
              </w:rPr>
              <w:t>учета принятых экологически зна</w:t>
            </w:r>
            <w:r w:rsidRPr="00952C43">
              <w:rPr>
                <w:sz w:val="24"/>
                <w:szCs w:val="24"/>
              </w:rPr>
              <w:t xml:space="preserve">чимых решений, </w:t>
            </w:r>
            <w:r w:rsidR="00E601E1">
              <w:rPr>
                <w:sz w:val="24"/>
                <w:szCs w:val="24"/>
              </w:rPr>
              <w:t>утвержденного постановлением Со</w:t>
            </w:r>
            <w:r w:rsidRPr="00952C43">
              <w:rPr>
                <w:sz w:val="24"/>
                <w:szCs w:val="24"/>
              </w:rPr>
              <w:t>вета Министров Республики Беларусь от 14.06.2016 г. № 458, по результ</w:t>
            </w:r>
            <w:r w:rsidR="00E601E1">
              <w:rPr>
                <w:sz w:val="24"/>
                <w:szCs w:val="24"/>
              </w:rPr>
              <w:t>атам общественных обсуждений от</w:t>
            </w:r>
            <w:r w:rsidRPr="00952C43">
              <w:rPr>
                <w:sz w:val="24"/>
                <w:szCs w:val="24"/>
              </w:rPr>
              <w:t>чета об ОВОС в течение 10 рабочих дней со дня</w:t>
            </w:r>
            <w:proofErr w:type="gramEnd"/>
            <w:r w:rsidRPr="00952C43">
              <w:rPr>
                <w:sz w:val="24"/>
                <w:szCs w:val="24"/>
              </w:rPr>
              <w:t xml:space="preserve"> их за</w:t>
            </w:r>
            <w:r w:rsidRPr="00952C43">
              <w:rPr>
                <w:sz w:val="24"/>
                <w:szCs w:val="24"/>
              </w:rPr>
              <w:softHyphen/>
              <w:t>вершения оформляе</w:t>
            </w:r>
            <w:r w:rsidR="00E601E1">
              <w:rPr>
                <w:sz w:val="24"/>
                <w:szCs w:val="24"/>
              </w:rPr>
              <w:t>тся протокол общественных обсуж</w:t>
            </w:r>
            <w:r w:rsidRPr="00952C43">
              <w:rPr>
                <w:sz w:val="24"/>
                <w:szCs w:val="24"/>
              </w:rPr>
              <w:t xml:space="preserve">дений с указанием </w:t>
            </w:r>
            <w:r w:rsidR="00E601E1">
              <w:rPr>
                <w:sz w:val="24"/>
                <w:szCs w:val="24"/>
              </w:rPr>
              <w:t>количества участников обществен</w:t>
            </w:r>
            <w:r w:rsidRPr="00952C43">
              <w:rPr>
                <w:sz w:val="24"/>
                <w:szCs w:val="24"/>
              </w:rPr>
              <w:t>ных обсуждений, выводов и предложений комиссии по подготовке и проведению общественных обсуждений отчета об ОВОС. Пр</w:t>
            </w:r>
            <w:r w:rsidR="00E601E1">
              <w:rPr>
                <w:sz w:val="24"/>
                <w:szCs w:val="24"/>
              </w:rPr>
              <w:t>отокол подписывается членами ко</w:t>
            </w:r>
            <w:r w:rsidRPr="00952C43">
              <w:rPr>
                <w:sz w:val="24"/>
                <w:szCs w:val="24"/>
              </w:rPr>
              <w:t>миссии и утверждается ее председателем, размещается на официальном сайте</w:t>
            </w:r>
            <w:r w:rsidR="00E601E1">
              <w:rPr>
                <w:sz w:val="24"/>
                <w:szCs w:val="24"/>
              </w:rPr>
              <w:t xml:space="preserve"> местного исполнительного и рас</w:t>
            </w:r>
            <w:r w:rsidRPr="00952C43">
              <w:rPr>
                <w:sz w:val="24"/>
                <w:szCs w:val="24"/>
              </w:rPr>
              <w:t>порядительного орган</w:t>
            </w:r>
            <w:r w:rsidR="00E601E1">
              <w:rPr>
                <w:sz w:val="24"/>
                <w:szCs w:val="24"/>
              </w:rPr>
              <w:t>а в сети Интернет в разделе «Об</w:t>
            </w:r>
            <w:r w:rsidRPr="00952C43">
              <w:rPr>
                <w:sz w:val="24"/>
                <w:szCs w:val="24"/>
              </w:rPr>
              <w:t>щественные обсуждения». К протоколу прилагается сводка отзывов, которая готовится разработчиком доку</w:t>
            </w:r>
            <w:r w:rsidRPr="00952C43">
              <w:rPr>
                <w:sz w:val="24"/>
                <w:szCs w:val="24"/>
              </w:rPr>
              <w:softHyphen/>
              <w:t>ментации совместно</w:t>
            </w:r>
            <w:r w:rsidR="00E601E1">
              <w:rPr>
                <w:sz w:val="24"/>
                <w:szCs w:val="24"/>
              </w:rPr>
              <w:t xml:space="preserve"> с заказчиком планируемой хозяй</w:t>
            </w:r>
            <w:r w:rsidRPr="00952C43">
              <w:rPr>
                <w:sz w:val="24"/>
                <w:szCs w:val="24"/>
              </w:rPr>
              <w:t>ственной и иной деят</w:t>
            </w:r>
            <w:r w:rsidR="00E601E1">
              <w:rPr>
                <w:sz w:val="24"/>
                <w:szCs w:val="24"/>
              </w:rPr>
              <w:t>ельности и размещается на офици</w:t>
            </w:r>
            <w:r w:rsidRPr="00952C43">
              <w:rPr>
                <w:sz w:val="24"/>
                <w:szCs w:val="24"/>
              </w:rPr>
              <w:t>альном сайте местн</w:t>
            </w:r>
            <w:r w:rsidR="00E601E1">
              <w:rPr>
                <w:sz w:val="24"/>
                <w:szCs w:val="24"/>
              </w:rPr>
              <w:t>ого исполнительного и распоряди</w:t>
            </w:r>
            <w:r w:rsidRPr="00952C43">
              <w:rPr>
                <w:sz w:val="24"/>
                <w:szCs w:val="24"/>
              </w:rPr>
              <w:t>тельного органа в сет</w:t>
            </w:r>
            <w:r w:rsidR="00E601E1">
              <w:rPr>
                <w:sz w:val="24"/>
                <w:szCs w:val="24"/>
              </w:rPr>
              <w:t>и Интернет в разделе «Обществен</w:t>
            </w:r>
            <w:r w:rsidRPr="00952C43">
              <w:rPr>
                <w:sz w:val="24"/>
                <w:szCs w:val="24"/>
              </w:rPr>
              <w:t xml:space="preserve">ные обсуждения». </w:t>
            </w:r>
            <w:r w:rsidR="00E601E1">
              <w:rPr>
                <w:sz w:val="24"/>
                <w:szCs w:val="24"/>
              </w:rPr>
              <w:t>В данную сводку включаются заме</w:t>
            </w:r>
            <w:r w:rsidRPr="00952C43">
              <w:rPr>
                <w:sz w:val="24"/>
                <w:szCs w:val="24"/>
              </w:rPr>
              <w:t>чания и предложения по отчету об ОВОС, поступившие в ходе общественных обсуждений в соответствующие местные исполнительные и распорядительные органы, разработчику докумен</w:t>
            </w:r>
            <w:r w:rsidR="00E601E1">
              <w:rPr>
                <w:sz w:val="24"/>
                <w:szCs w:val="24"/>
              </w:rPr>
              <w:t xml:space="preserve">тации и (или) заказчику, </w:t>
            </w:r>
            <w:proofErr w:type="gramStart"/>
            <w:r w:rsidR="00E601E1">
              <w:rPr>
                <w:sz w:val="24"/>
                <w:szCs w:val="24"/>
              </w:rPr>
              <w:t>указан</w:t>
            </w:r>
            <w:r w:rsidRPr="00952C43">
              <w:rPr>
                <w:sz w:val="24"/>
                <w:szCs w:val="24"/>
              </w:rPr>
              <w:t>ным</w:t>
            </w:r>
            <w:proofErr w:type="gramEnd"/>
            <w:r w:rsidRPr="00952C43">
              <w:rPr>
                <w:sz w:val="24"/>
                <w:szCs w:val="24"/>
              </w:rPr>
              <w:t xml:space="preserve"> в уведомлении </w:t>
            </w:r>
            <w:r w:rsidR="00E601E1">
              <w:rPr>
                <w:sz w:val="24"/>
                <w:szCs w:val="24"/>
              </w:rPr>
              <w:t>о проведении общественных обсуж</w:t>
            </w:r>
            <w:r w:rsidRPr="00952C43">
              <w:rPr>
                <w:sz w:val="24"/>
                <w:szCs w:val="24"/>
              </w:rPr>
              <w:t>дений отчета об ОВО</w:t>
            </w:r>
            <w:r w:rsidR="00E601E1">
              <w:rPr>
                <w:sz w:val="24"/>
                <w:szCs w:val="24"/>
              </w:rPr>
              <w:t>С, а также аргументированные от</w:t>
            </w:r>
            <w:r w:rsidRPr="00952C43">
              <w:rPr>
                <w:sz w:val="24"/>
                <w:szCs w:val="24"/>
              </w:rPr>
              <w:t>веты на них.</w:t>
            </w:r>
          </w:p>
        </w:tc>
        <w:tc>
          <w:tcPr>
            <w:tcW w:w="3231" w:type="dxa"/>
          </w:tcPr>
          <w:p w:rsidR="00D918B4" w:rsidRPr="00952C43" w:rsidRDefault="00E601E1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Разработчиком ОВОС даны от</w:t>
            </w:r>
            <w:r w:rsidR="00D918B4" w:rsidRPr="00952C43">
              <w:rPr>
                <w:sz w:val="24"/>
                <w:szCs w:val="24"/>
              </w:rPr>
              <w:t>веты на все пункты замеча</w:t>
            </w:r>
            <w:r>
              <w:rPr>
                <w:sz w:val="24"/>
                <w:szCs w:val="24"/>
              </w:rPr>
              <w:t>ний и предложений. Отчет воздей</w:t>
            </w:r>
            <w:r w:rsidR="00D918B4" w:rsidRPr="00952C43">
              <w:rPr>
                <w:sz w:val="24"/>
                <w:szCs w:val="24"/>
              </w:rPr>
              <w:t xml:space="preserve">ствия на окружающую среду </w:t>
            </w: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работан согласно этим замеча</w:t>
            </w:r>
            <w:r w:rsidR="00D918B4" w:rsidRPr="00952C43">
              <w:rPr>
                <w:sz w:val="24"/>
                <w:szCs w:val="24"/>
              </w:rPr>
              <w:t>ниям.</w:t>
            </w:r>
          </w:p>
          <w:p w:rsidR="00D918B4" w:rsidRPr="00952C43" w:rsidRDefault="00952C43" w:rsidP="00952C43">
            <w:pPr>
              <w:pStyle w:val="32"/>
              <w:shd w:val="clear" w:color="auto" w:fill="auto"/>
              <w:rPr>
                <w:sz w:val="24"/>
                <w:szCs w:val="24"/>
              </w:rPr>
            </w:pPr>
            <w:r w:rsidRPr="00952C43">
              <w:rPr>
                <w:sz w:val="24"/>
                <w:szCs w:val="24"/>
                <w:lang w:val="ru-RU"/>
              </w:rPr>
              <w:t>Т</w:t>
            </w:r>
            <w:proofErr w:type="spellStart"/>
            <w:r w:rsidR="00E601E1">
              <w:rPr>
                <w:sz w:val="24"/>
                <w:szCs w:val="24"/>
              </w:rPr>
              <w:t>ак</w:t>
            </w:r>
            <w:proofErr w:type="spellEnd"/>
            <w:r w:rsidR="00E601E1">
              <w:rPr>
                <w:sz w:val="24"/>
                <w:szCs w:val="24"/>
              </w:rPr>
              <w:t xml:space="preserve"> же ответы на вышеназванные замеча</w:t>
            </w:r>
            <w:r w:rsidR="00D918B4" w:rsidRPr="00952C43">
              <w:rPr>
                <w:sz w:val="24"/>
                <w:szCs w:val="24"/>
              </w:rPr>
              <w:t xml:space="preserve">ния и предложения </w:t>
            </w:r>
            <w:proofErr w:type="gramStart"/>
            <w:r w:rsidR="00D918B4" w:rsidRPr="00952C43">
              <w:rPr>
                <w:sz w:val="24"/>
                <w:szCs w:val="24"/>
              </w:rPr>
              <w:t>переданы</w:t>
            </w:r>
            <w:proofErr w:type="gramEnd"/>
            <w:r w:rsidR="00D918B4" w:rsidRPr="00952C43">
              <w:rPr>
                <w:sz w:val="24"/>
                <w:szCs w:val="24"/>
              </w:rPr>
              <w:t xml:space="preserve"> </w:t>
            </w:r>
            <w:r w:rsidRPr="00952C43">
              <w:rPr>
                <w:sz w:val="24"/>
                <w:szCs w:val="24"/>
                <w:lang w:val="ru-RU"/>
              </w:rPr>
              <w:t>направлены заявителю</w:t>
            </w:r>
            <w:r w:rsidR="00E601E1">
              <w:rPr>
                <w:sz w:val="24"/>
                <w:szCs w:val="24"/>
              </w:rPr>
              <w:t xml:space="preserve"> на элек</w:t>
            </w:r>
            <w:r w:rsidR="00D918B4" w:rsidRPr="00952C43">
              <w:rPr>
                <w:sz w:val="24"/>
                <w:szCs w:val="24"/>
              </w:rPr>
              <w:t>тронный адр</w:t>
            </w:r>
            <w:r w:rsidR="00E601E1">
              <w:rPr>
                <w:sz w:val="24"/>
                <w:szCs w:val="24"/>
              </w:rPr>
              <w:t>ес в установленный законодатель</w:t>
            </w:r>
            <w:r w:rsidR="00D918B4" w:rsidRPr="00952C43">
              <w:rPr>
                <w:sz w:val="24"/>
                <w:szCs w:val="24"/>
              </w:rPr>
              <w:t>ством срок.</w:t>
            </w:r>
          </w:p>
        </w:tc>
      </w:tr>
    </w:tbl>
    <w:p w:rsidR="00BC6951" w:rsidRDefault="00BC6951" w:rsidP="00BC6951">
      <w:pPr>
        <w:pStyle w:val="32"/>
        <w:shd w:val="clear" w:color="auto" w:fill="auto"/>
        <w:spacing w:line="240" w:lineRule="auto"/>
        <w:ind w:left="40" w:right="100" w:firstLine="900"/>
        <w:jc w:val="center"/>
        <w:rPr>
          <w:b/>
          <w:lang w:val="ru-RU"/>
        </w:rPr>
      </w:pPr>
    </w:p>
    <w:p w:rsidR="00BC6951" w:rsidRDefault="00BC6951" w:rsidP="00BC6951">
      <w:pPr>
        <w:pStyle w:val="32"/>
        <w:shd w:val="clear" w:color="auto" w:fill="auto"/>
        <w:spacing w:line="240" w:lineRule="auto"/>
        <w:ind w:left="40" w:right="100" w:firstLine="900"/>
        <w:jc w:val="center"/>
        <w:rPr>
          <w:b/>
          <w:lang w:val="ru-RU"/>
        </w:rPr>
      </w:pPr>
    </w:p>
    <w:sectPr w:rsidR="00BC6951" w:rsidSect="003B2646">
      <w:headerReference w:type="default" r:id="rId8"/>
      <w:type w:val="continuous"/>
      <w:pgSz w:w="11905" w:h="16837"/>
      <w:pgMar w:top="1119" w:right="694" w:bottom="1291" w:left="169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93A" w:rsidRDefault="008D493A" w:rsidP="003A3FF1">
      <w:r>
        <w:separator/>
      </w:r>
    </w:p>
  </w:endnote>
  <w:endnote w:type="continuationSeparator" w:id="0">
    <w:p w:rsidR="008D493A" w:rsidRDefault="008D493A" w:rsidP="003A3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93A" w:rsidRDefault="008D493A"/>
  </w:footnote>
  <w:footnote w:type="continuationSeparator" w:id="0">
    <w:p w:rsidR="008D493A" w:rsidRDefault="008D493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042"/>
      <w:docPartObj>
        <w:docPartGallery w:val="Page Numbers (Top of Page)"/>
        <w:docPartUnique/>
      </w:docPartObj>
    </w:sdtPr>
    <w:sdtContent>
      <w:p w:rsidR="003B2646" w:rsidRDefault="003B2646">
        <w:pPr>
          <w:pStyle w:val="a8"/>
          <w:jc w:val="center"/>
          <w:rPr>
            <w:lang w:val="ru-RU"/>
          </w:rPr>
        </w:pPr>
      </w:p>
      <w:p w:rsidR="003B2646" w:rsidRDefault="003B2646">
        <w:pPr>
          <w:pStyle w:val="a8"/>
          <w:jc w:val="center"/>
          <w:rPr>
            <w:lang w:val="ru-RU"/>
          </w:rPr>
        </w:pPr>
      </w:p>
      <w:p w:rsidR="003B2646" w:rsidRDefault="003B2646">
        <w:pPr>
          <w:pStyle w:val="a8"/>
          <w:jc w:val="center"/>
        </w:pPr>
        <w:r w:rsidRPr="003B2646">
          <w:rPr>
            <w:rFonts w:ascii="Times New Roman" w:hAnsi="Times New Roman" w:cs="Times New Roman"/>
          </w:rPr>
          <w:fldChar w:fldCharType="begin"/>
        </w:r>
        <w:r w:rsidRPr="003B2646">
          <w:rPr>
            <w:rFonts w:ascii="Times New Roman" w:hAnsi="Times New Roman" w:cs="Times New Roman"/>
          </w:rPr>
          <w:instrText xml:space="preserve"> PAGE   \* MERGEFORMAT </w:instrText>
        </w:r>
        <w:r w:rsidRPr="003B264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11</w:t>
        </w:r>
        <w:r w:rsidRPr="003B264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938FF"/>
    <w:multiLevelType w:val="multilevel"/>
    <w:tmpl w:val="24AC2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A3FF1"/>
    <w:rsid w:val="00293CBE"/>
    <w:rsid w:val="00313ABC"/>
    <w:rsid w:val="003A3FF1"/>
    <w:rsid w:val="003B2646"/>
    <w:rsid w:val="005A4655"/>
    <w:rsid w:val="008B4660"/>
    <w:rsid w:val="008D493A"/>
    <w:rsid w:val="00952C43"/>
    <w:rsid w:val="00A47857"/>
    <w:rsid w:val="00BC6951"/>
    <w:rsid w:val="00D918B4"/>
    <w:rsid w:val="00E6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3F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3FF1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3A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1"/>
    <w:rsid w:val="003A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"/>
    <w:basedOn w:val="1"/>
    <w:rsid w:val="003A3FF1"/>
    <w:rPr>
      <w:u w:val="single"/>
    </w:rPr>
  </w:style>
  <w:style w:type="character" w:customStyle="1" w:styleId="3">
    <w:name w:val="Основной текст (3)_"/>
    <w:basedOn w:val="a0"/>
    <w:link w:val="31"/>
    <w:rsid w:val="003A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"/>
    <w:basedOn w:val="3"/>
    <w:rsid w:val="003A3FF1"/>
    <w:rPr>
      <w:u w:val="single"/>
      <w:lang w:val="en-US"/>
    </w:rPr>
  </w:style>
  <w:style w:type="character" w:customStyle="1" w:styleId="a6">
    <w:name w:val="Основной текст_"/>
    <w:basedOn w:val="a0"/>
    <w:link w:val="32"/>
    <w:rsid w:val="003A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3A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3A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basedOn w:val="a6"/>
    <w:rsid w:val="003A3FF1"/>
  </w:style>
  <w:style w:type="character" w:customStyle="1" w:styleId="15pt">
    <w:name w:val="Основной текст + 15 pt;Малые прописные"/>
    <w:basedOn w:val="a6"/>
    <w:rsid w:val="003A3FF1"/>
    <w:rPr>
      <w:smallCaps/>
      <w:spacing w:val="0"/>
      <w:sz w:val="30"/>
      <w:szCs w:val="30"/>
    </w:rPr>
  </w:style>
  <w:style w:type="character" w:customStyle="1" w:styleId="21">
    <w:name w:val="Основной текст2"/>
    <w:basedOn w:val="a6"/>
    <w:rsid w:val="003A3FF1"/>
    <w:rPr>
      <w:lang w:val="en-US"/>
    </w:rPr>
  </w:style>
  <w:style w:type="paragraph" w:customStyle="1" w:styleId="a5">
    <w:name w:val="Подпись к картинке"/>
    <w:basedOn w:val="a"/>
    <w:link w:val="a4"/>
    <w:rsid w:val="003A3F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1"/>
    <w:basedOn w:val="a"/>
    <w:link w:val="1"/>
    <w:rsid w:val="003A3FF1"/>
    <w:pPr>
      <w:shd w:val="clear" w:color="auto" w:fill="FFFFFF"/>
      <w:spacing w:line="322" w:lineRule="exact"/>
      <w:jc w:val="righ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1"/>
    <w:basedOn w:val="a"/>
    <w:link w:val="3"/>
    <w:rsid w:val="003A3FF1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3"/>
    <w:basedOn w:val="a"/>
    <w:link w:val="a6"/>
    <w:rsid w:val="003A3FF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3A3F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3A3F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C6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B26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2646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3B26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264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58E51-1CE7-498F-9AF7-9B2D2AA1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Браер Алина Владимировна</cp:lastModifiedBy>
  <cp:revision>3</cp:revision>
  <cp:lastPrinted>2024-09-02T15:20:00Z</cp:lastPrinted>
  <dcterms:created xsi:type="dcterms:W3CDTF">2024-09-02T13:43:00Z</dcterms:created>
  <dcterms:modified xsi:type="dcterms:W3CDTF">2024-09-02T15:22:00Z</dcterms:modified>
</cp:coreProperties>
</file>