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D8" w:rsidRDefault="004D21D8" w:rsidP="004D21D8">
      <w:pPr>
        <w:spacing w:line="360" w:lineRule="auto"/>
      </w:pPr>
    </w:p>
    <w:p w:rsidR="004D21D8" w:rsidRPr="004D21D8" w:rsidRDefault="004D21D8" w:rsidP="004D21D8">
      <w:pPr>
        <w:spacing w:line="360" w:lineRule="auto"/>
        <w:rPr>
          <w:b/>
        </w:rPr>
      </w:pPr>
      <w:r w:rsidRPr="004D21D8">
        <w:rPr>
          <w:b/>
        </w:rPr>
        <w:t>Об установлении размеров оплаты труда руководителей организаций</w:t>
      </w:r>
    </w:p>
    <w:p w:rsidR="004D21D8" w:rsidRPr="004D21D8" w:rsidRDefault="004D21D8" w:rsidP="004D21D8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4D21D8">
        <w:rPr>
          <w:szCs w:val="30"/>
        </w:rPr>
        <w:t>Подпунктом 2.1 пункта 2 постановления Совета Министров Республики Беларусь от 8 июля 2013 г. № 597 установлены следующие императивные нормы:</w:t>
      </w:r>
    </w:p>
    <w:p w:rsidR="004D21D8" w:rsidRPr="004D21D8" w:rsidRDefault="004D21D8" w:rsidP="004D21D8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4D21D8">
        <w:rPr>
          <w:szCs w:val="30"/>
        </w:rPr>
        <w:t>коэффициент соотношения средней заработной платы руководителей организаций независимо от формы собственности и средней заработной платы по организации в целом (коэффициент)  не может превышать 8;</w:t>
      </w:r>
    </w:p>
    <w:p w:rsidR="004D21D8" w:rsidRPr="004D21D8" w:rsidRDefault="004D21D8" w:rsidP="004D21D8">
      <w:pPr>
        <w:autoSpaceDE w:val="0"/>
        <w:autoSpaceDN w:val="0"/>
        <w:adjustRightInd w:val="0"/>
        <w:ind w:firstLine="709"/>
        <w:jc w:val="both"/>
        <w:rPr>
          <w:spacing w:val="-2"/>
          <w:szCs w:val="30"/>
        </w:rPr>
      </w:pPr>
      <w:r w:rsidRPr="004D21D8">
        <w:rPr>
          <w:rFonts w:eastAsia="Calibri"/>
          <w:spacing w:val="-2"/>
          <w:szCs w:val="30"/>
          <w:lang w:eastAsia="en-US"/>
        </w:rPr>
        <w:t>решение об установлении конкретного размера коэффициента принимается собственником имущества или должностным лицом, органом (организацией), уполномоченными заключать контракт, в соответствии с частью второй подпункта 2.1 пункта 2 постановления № 597;</w:t>
      </w:r>
    </w:p>
    <w:p w:rsidR="004D21D8" w:rsidRPr="004D21D8" w:rsidRDefault="004D21D8" w:rsidP="004D21D8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4D21D8">
        <w:rPr>
          <w:szCs w:val="30"/>
        </w:rPr>
        <w:t>при заключении контракта с руководителем организации условия и размеры оплаты его труда определяются с учетом установленного коэффициента;</w:t>
      </w:r>
    </w:p>
    <w:p w:rsidR="004D21D8" w:rsidRPr="004D21D8" w:rsidRDefault="004D21D8" w:rsidP="004D21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1D8">
        <w:rPr>
          <w:rFonts w:ascii="Times New Roman" w:hAnsi="Times New Roman" w:cs="Times New Roman"/>
          <w:sz w:val="30"/>
          <w:szCs w:val="30"/>
        </w:rPr>
        <w:t>расчет фактического значения коэффициента производится ежемесячно по организации в целом нарастающим итогом с начала отчетного года.</w:t>
      </w:r>
    </w:p>
    <w:p w:rsidR="004D21D8" w:rsidRPr="004D21D8" w:rsidRDefault="004D21D8" w:rsidP="004D21D8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4D21D8">
        <w:rPr>
          <w:szCs w:val="30"/>
        </w:rPr>
        <w:t xml:space="preserve">Таким образом, формирование в контракте руководителя организации размеров оплаты труда (тарифного оклада, его повышения, надбавки, премии, краткосрочного бонуса и других выплат, включаемых  в  расчет  коэффициента) осуществляется с учетом установленного размера коэффициента. </w:t>
      </w:r>
    </w:p>
    <w:p w:rsidR="004D21D8" w:rsidRPr="004D21D8" w:rsidRDefault="004D21D8" w:rsidP="004D21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1D8">
        <w:rPr>
          <w:rFonts w:ascii="Times New Roman" w:hAnsi="Times New Roman" w:cs="Times New Roman"/>
          <w:sz w:val="30"/>
          <w:szCs w:val="30"/>
        </w:rPr>
        <w:t>Одновременно в контракте руководителя организации может предусматриваться порядок снижения размеров оплаты труда в случае уменьшения средней заработной платы по организации в целом.</w:t>
      </w:r>
    </w:p>
    <w:p w:rsidR="004D21D8" w:rsidRPr="004D21D8" w:rsidRDefault="004D21D8" w:rsidP="004D21D8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4D21D8">
        <w:rPr>
          <w:szCs w:val="30"/>
        </w:rPr>
        <w:t>Заработная плата руководителю организации должна ежемесячно начисляться и выплачиваться в пределах коэффициента, установленного и рассчитанного нарастающим итогом в соответствии с подпунктами                     2.1 и 2.2 постановления № 597.</w:t>
      </w:r>
    </w:p>
    <w:p w:rsidR="004D21D8" w:rsidRPr="004D21D8" w:rsidRDefault="004D21D8" w:rsidP="004D21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1D8">
        <w:rPr>
          <w:rFonts w:ascii="Times New Roman" w:hAnsi="Times New Roman" w:cs="Times New Roman"/>
          <w:sz w:val="30"/>
          <w:szCs w:val="30"/>
        </w:rPr>
        <w:t>Пример. Средняя заработная плата по организации в целом для расчета коэффициента составляет 2000 рублей. Органом, уполномоченным заключить контракт, принято решение об установлении руководителю организации коэффициента в размере 4.</w:t>
      </w:r>
    </w:p>
    <w:p w:rsidR="004D21D8" w:rsidRPr="004D21D8" w:rsidRDefault="004D21D8" w:rsidP="004D21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1D8">
        <w:rPr>
          <w:rFonts w:ascii="Times New Roman" w:hAnsi="Times New Roman" w:cs="Times New Roman"/>
          <w:sz w:val="30"/>
          <w:szCs w:val="30"/>
        </w:rPr>
        <w:t xml:space="preserve">В данном случае размеры оплаты труда, включаемые в расчет коэффициента, в контракте руководителя организации следует определить в пределах 8000 рублей. Например, в контракте могут быть установлены: тарифный оклад 1000 рублей и повышение тарифного оклада на 50% за работу на условиях контракта, которые в сумме образуют оклад </w:t>
      </w:r>
      <w:r w:rsidRPr="004D21D8">
        <w:rPr>
          <w:rFonts w:ascii="Times New Roman" w:hAnsi="Times New Roman" w:cs="Times New Roman"/>
          <w:sz w:val="30"/>
          <w:szCs w:val="30"/>
        </w:rPr>
        <w:lastRenderedPageBreak/>
        <w:t xml:space="preserve">руководителя 1500 рублей; надбавку 1,5 оклада руководителя; ежемесячную премию 2,8 оклада руководителя. </w:t>
      </w:r>
    </w:p>
    <w:sectPr w:rsidR="004D21D8" w:rsidRPr="004D21D8" w:rsidSect="00C12B9D">
      <w:headerReference w:type="default" r:id="rId7"/>
      <w:pgSz w:w="11909" w:h="16834" w:code="9"/>
      <w:pgMar w:top="1134" w:right="567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F8C" w:rsidRDefault="005A1F8C" w:rsidP="001F4CBE">
      <w:r>
        <w:separator/>
      </w:r>
    </w:p>
  </w:endnote>
  <w:endnote w:type="continuationSeparator" w:id="1">
    <w:p w:rsidR="005A1F8C" w:rsidRDefault="005A1F8C" w:rsidP="001F4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F8C" w:rsidRDefault="005A1F8C" w:rsidP="001F4CBE">
      <w:r>
        <w:separator/>
      </w:r>
    </w:p>
  </w:footnote>
  <w:footnote w:type="continuationSeparator" w:id="1">
    <w:p w:rsidR="005A1F8C" w:rsidRDefault="005A1F8C" w:rsidP="001F4C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4B8" w:rsidRDefault="005C5164" w:rsidP="003F44B3">
    <w:pPr>
      <w:pStyle w:val="a3"/>
      <w:jc w:val="center"/>
    </w:pPr>
    <w:r>
      <w:fldChar w:fldCharType="begin"/>
    </w:r>
    <w:r w:rsidR="00B3759B">
      <w:instrText xml:space="preserve"> PAGE   \* MERGEFORMAT </w:instrText>
    </w:r>
    <w:r>
      <w:fldChar w:fldCharType="separate"/>
    </w:r>
    <w:r w:rsidR="004D21D8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26CD"/>
    <w:multiLevelType w:val="multilevel"/>
    <w:tmpl w:val="5F8C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63F43"/>
    <w:multiLevelType w:val="multilevel"/>
    <w:tmpl w:val="503A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901966"/>
    <w:multiLevelType w:val="multilevel"/>
    <w:tmpl w:val="2EE0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8030F"/>
    <w:multiLevelType w:val="multilevel"/>
    <w:tmpl w:val="FCB0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CBE"/>
    <w:rsid w:val="001F4CBE"/>
    <w:rsid w:val="004961A1"/>
    <w:rsid w:val="004D21D8"/>
    <w:rsid w:val="005A1F8C"/>
    <w:rsid w:val="005C5164"/>
    <w:rsid w:val="00737A39"/>
    <w:rsid w:val="00853759"/>
    <w:rsid w:val="00B3759B"/>
    <w:rsid w:val="00DB2D10"/>
    <w:rsid w:val="00F5468A"/>
    <w:rsid w:val="00FD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BE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D21D8"/>
    <w:pPr>
      <w:keepNext/>
      <w:spacing w:line="280" w:lineRule="exact"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4C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CB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footnote text"/>
    <w:basedOn w:val="a"/>
    <w:link w:val="a6"/>
    <w:unhideWhenUsed/>
    <w:rsid w:val="001F4CBE"/>
    <w:rPr>
      <w:sz w:val="20"/>
    </w:rPr>
  </w:style>
  <w:style w:type="character" w:customStyle="1" w:styleId="a6">
    <w:name w:val="Текст сноски Знак"/>
    <w:basedOn w:val="a0"/>
    <w:link w:val="a5"/>
    <w:rsid w:val="001F4C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nhideWhenUsed/>
    <w:rsid w:val="001F4CBE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FD20A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D21D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PlusNormal">
    <w:name w:val="ConsPlusNormal"/>
    <w:link w:val="ConsPlusNormal0"/>
    <w:rsid w:val="004D21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D21D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Ratoblskaj</dc:creator>
  <cp:lastModifiedBy>Ratoblskaj</cp:lastModifiedBy>
  <cp:revision>3</cp:revision>
  <dcterms:created xsi:type="dcterms:W3CDTF">2024-03-12T10:00:00Z</dcterms:created>
  <dcterms:modified xsi:type="dcterms:W3CDTF">2024-03-12T11:05:00Z</dcterms:modified>
</cp:coreProperties>
</file>