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36" w:rsidRPr="00540136" w:rsidRDefault="00540136" w:rsidP="00540136">
      <w:pPr>
        <w:pStyle w:val="Default"/>
        <w:rPr>
          <w:sz w:val="28"/>
          <w:szCs w:val="28"/>
        </w:rPr>
      </w:pPr>
    </w:p>
    <w:p w:rsidR="00540136" w:rsidRPr="00540136" w:rsidRDefault="00540136" w:rsidP="00540136">
      <w:pPr>
        <w:pStyle w:val="Default"/>
        <w:rPr>
          <w:sz w:val="28"/>
          <w:szCs w:val="28"/>
        </w:rPr>
      </w:pPr>
    </w:p>
    <w:p w:rsidR="00540136" w:rsidRPr="00540136" w:rsidRDefault="00540136" w:rsidP="00540136">
      <w:pPr>
        <w:pStyle w:val="Default"/>
        <w:rPr>
          <w:sz w:val="28"/>
          <w:szCs w:val="28"/>
        </w:rPr>
      </w:pPr>
      <w:r w:rsidRPr="00540136">
        <w:rPr>
          <w:sz w:val="28"/>
          <w:szCs w:val="28"/>
        </w:rPr>
        <w:t xml:space="preserve"> </w:t>
      </w:r>
    </w:p>
    <w:p w:rsidR="00540136" w:rsidRDefault="00540136" w:rsidP="00540136">
      <w:pPr>
        <w:pStyle w:val="Default"/>
      </w:pPr>
    </w:p>
    <w:p w:rsidR="00540136" w:rsidRPr="00540136" w:rsidRDefault="00540136" w:rsidP="00540136">
      <w:pPr>
        <w:pStyle w:val="Default"/>
        <w:rPr>
          <w:sz w:val="32"/>
          <w:szCs w:val="32"/>
        </w:rPr>
      </w:pPr>
      <w:r w:rsidRPr="00540136">
        <w:rPr>
          <w:sz w:val="32"/>
          <w:szCs w:val="32"/>
        </w:rPr>
        <w:t xml:space="preserve"> О применении </w:t>
      </w:r>
      <w:proofErr w:type="gramStart"/>
      <w:r w:rsidRPr="00540136">
        <w:rPr>
          <w:sz w:val="32"/>
          <w:szCs w:val="32"/>
        </w:rPr>
        <w:t>норм постановления Совета Министров Республики</w:t>
      </w:r>
      <w:proofErr w:type="gramEnd"/>
      <w:r w:rsidRPr="00540136">
        <w:rPr>
          <w:sz w:val="32"/>
          <w:szCs w:val="32"/>
        </w:rPr>
        <w:t xml:space="preserve"> Беларусь от 22 марта 2024 г. № 218 </w:t>
      </w:r>
    </w:p>
    <w:p w:rsidR="00540136" w:rsidRDefault="00540136" w:rsidP="00540136">
      <w:pPr>
        <w:pStyle w:val="Default"/>
        <w:rPr>
          <w:sz w:val="30"/>
          <w:szCs w:val="30"/>
        </w:rPr>
      </w:pP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b/>
          <w:bCs/>
          <w:sz w:val="28"/>
          <w:szCs w:val="28"/>
        </w:rPr>
        <w:t>С 6 апреля 2024 г. вступило в силу постановление № 218 «</w:t>
      </w:r>
      <w:r w:rsidRPr="00540136">
        <w:rPr>
          <w:sz w:val="28"/>
          <w:szCs w:val="28"/>
        </w:rPr>
        <w:t>Об изменении постановления Совета Министров Республики Беларусь от 19 марта 2019 г. № 176», которым внесены изменения в Положение о порядке и размерах возмещения расходов, гарантиях и компенсациях при служебных командировках (Положение).</w:t>
      </w: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sz w:val="28"/>
          <w:szCs w:val="28"/>
        </w:rPr>
        <w:t xml:space="preserve">1. Увеличен </w:t>
      </w:r>
      <w:r w:rsidRPr="00540136">
        <w:rPr>
          <w:b/>
          <w:bCs/>
          <w:sz w:val="28"/>
          <w:szCs w:val="28"/>
        </w:rPr>
        <w:t xml:space="preserve">размер суточных </w:t>
      </w:r>
      <w:r w:rsidRPr="00540136">
        <w:rPr>
          <w:sz w:val="28"/>
          <w:szCs w:val="28"/>
        </w:rPr>
        <w:t xml:space="preserve">для служебных командировок в </w:t>
      </w:r>
      <w:r w:rsidRPr="00540136">
        <w:rPr>
          <w:b/>
          <w:bCs/>
          <w:sz w:val="28"/>
          <w:szCs w:val="28"/>
        </w:rPr>
        <w:t xml:space="preserve">пределах Республики Беларуси </w:t>
      </w:r>
      <w:r w:rsidRPr="00540136">
        <w:rPr>
          <w:sz w:val="28"/>
          <w:szCs w:val="28"/>
        </w:rPr>
        <w:t xml:space="preserve">с 9 до </w:t>
      </w:r>
      <w:r w:rsidRPr="00540136">
        <w:rPr>
          <w:b/>
          <w:bCs/>
          <w:sz w:val="28"/>
          <w:szCs w:val="28"/>
        </w:rPr>
        <w:t>12 рублей</w:t>
      </w:r>
      <w:r w:rsidRPr="00540136">
        <w:rPr>
          <w:sz w:val="28"/>
          <w:szCs w:val="28"/>
        </w:rPr>
        <w:t xml:space="preserve">. </w:t>
      </w: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sz w:val="28"/>
          <w:szCs w:val="28"/>
        </w:rPr>
        <w:t xml:space="preserve">Обращаем внимание, что в связи с установлением суточных в размере 12 рублей </w:t>
      </w:r>
      <w:r w:rsidRPr="00540136">
        <w:rPr>
          <w:b/>
          <w:bCs/>
          <w:sz w:val="28"/>
          <w:szCs w:val="28"/>
        </w:rPr>
        <w:t xml:space="preserve">увеличивается диапазон </w:t>
      </w:r>
      <w:r w:rsidRPr="00540136">
        <w:rPr>
          <w:sz w:val="28"/>
          <w:szCs w:val="28"/>
        </w:rPr>
        <w:t xml:space="preserve">размеров </w:t>
      </w:r>
      <w:r w:rsidRPr="00540136">
        <w:rPr>
          <w:b/>
          <w:bCs/>
          <w:sz w:val="28"/>
          <w:szCs w:val="28"/>
        </w:rPr>
        <w:t xml:space="preserve">общей выплаты </w:t>
      </w:r>
      <w:proofErr w:type="gramStart"/>
      <w:r w:rsidRPr="00540136">
        <w:rPr>
          <w:sz w:val="28"/>
          <w:szCs w:val="28"/>
        </w:rPr>
        <w:t>для</w:t>
      </w:r>
      <w:proofErr w:type="gramEnd"/>
      <w:r w:rsidRPr="00540136">
        <w:rPr>
          <w:sz w:val="28"/>
          <w:szCs w:val="28"/>
        </w:rPr>
        <w:t xml:space="preserve">: </w:t>
      </w: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b/>
          <w:bCs/>
          <w:sz w:val="28"/>
          <w:szCs w:val="28"/>
        </w:rPr>
        <w:t>водителей</w:t>
      </w:r>
      <w:r w:rsidRPr="00540136">
        <w:rPr>
          <w:sz w:val="28"/>
          <w:szCs w:val="28"/>
        </w:rPr>
        <w:t xml:space="preserve">, осуществляющих внутриреспубликанские и международные автомобильные перевозки, </w:t>
      </w:r>
      <w:r w:rsidRPr="00540136">
        <w:rPr>
          <w:b/>
          <w:bCs/>
          <w:sz w:val="28"/>
          <w:szCs w:val="28"/>
        </w:rPr>
        <w:t>от 12 до 60 бел</w:t>
      </w:r>
      <w:proofErr w:type="gramStart"/>
      <w:r w:rsidRPr="00540136">
        <w:rPr>
          <w:b/>
          <w:bCs/>
          <w:sz w:val="28"/>
          <w:szCs w:val="28"/>
        </w:rPr>
        <w:t>.</w:t>
      </w:r>
      <w:proofErr w:type="gramEnd"/>
      <w:r w:rsidRPr="00540136">
        <w:rPr>
          <w:b/>
          <w:bCs/>
          <w:sz w:val="28"/>
          <w:szCs w:val="28"/>
        </w:rPr>
        <w:t xml:space="preserve"> </w:t>
      </w:r>
      <w:proofErr w:type="gramStart"/>
      <w:r w:rsidRPr="00540136">
        <w:rPr>
          <w:b/>
          <w:bCs/>
          <w:sz w:val="28"/>
          <w:szCs w:val="28"/>
        </w:rPr>
        <w:t>р</w:t>
      </w:r>
      <w:proofErr w:type="gramEnd"/>
      <w:r w:rsidRPr="00540136">
        <w:rPr>
          <w:b/>
          <w:bCs/>
          <w:sz w:val="28"/>
          <w:szCs w:val="28"/>
        </w:rPr>
        <w:t xml:space="preserve">уб.; </w:t>
      </w: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b/>
          <w:bCs/>
          <w:sz w:val="28"/>
          <w:szCs w:val="28"/>
        </w:rPr>
        <w:t xml:space="preserve">творческих </w:t>
      </w:r>
      <w:r w:rsidRPr="00540136">
        <w:rPr>
          <w:sz w:val="28"/>
          <w:szCs w:val="28"/>
        </w:rPr>
        <w:t xml:space="preserve">и иных работников театрально-зрелищных организаций при направлении их для участия в зарубежных гастролях, иных международных культурных мероприятиях </w:t>
      </w:r>
      <w:r w:rsidRPr="00540136">
        <w:rPr>
          <w:b/>
          <w:bCs/>
          <w:sz w:val="28"/>
          <w:szCs w:val="28"/>
        </w:rPr>
        <w:t>от 12 до 36 бел</w:t>
      </w:r>
      <w:proofErr w:type="gramStart"/>
      <w:r w:rsidRPr="00540136">
        <w:rPr>
          <w:b/>
          <w:bCs/>
          <w:sz w:val="28"/>
          <w:szCs w:val="28"/>
        </w:rPr>
        <w:t>.</w:t>
      </w:r>
      <w:proofErr w:type="gramEnd"/>
      <w:r w:rsidRPr="00540136">
        <w:rPr>
          <w:b/>
          <w:bCs/>
          <w:sz w:val="28"/>
          <w:szCs w:val="28"/>
        </w:rPr>
        <w:t xml:space="preserve"> </w:t>
      </w:r>
      <w:proofErr w:type="gramStart"/>
      <w:r w:rsidRPr="00540136">
        <w:rPr>
          <w:b/>
          <w:bCs/>
          <w:sz w:val="28"/>
          <w:szCs w:val="28"/>
        </w:rPr>
        <w:t>р</w:t>
      </w:r>
      <w:proofErr w:type="gramEnd"/>
      <w:r w:rsidRPr="00540136">
        <w:rPr>
          <w:b/>
          <w:bCs/>
          <w:sz w:val="28"/>
          <w:szCs w:val="28"/>
        </w:rPr>
        <w:t xml:space="preserve">уб. </w:t>
      </w: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sz w:val="28"/>
          <w:szCs w:val="28"/>
        </w:rPr>
        <w:t xml:space="preserve">Таким образом, </w:t>
      </w:r>
      <w:r w:rsidRPr="00540136">
        <w:rPr>
          <w:b/>
          <w:bCs/>
          <w:sz w:val="28"/>
          <w:szCs w:val="28"/>
        </w:rPr>
        <w:t xml:space="preserve">размер суточных и минимальный размер общей выплаты, установленные постановлением № 218, применяются с 6 апреля 2024 г. </w:t>
      </w:r>
      <w:r w:rsidRPr="00540136">
        <w:rPr>
          <w:sz w:val="28"/>
          <w:szCs w:val="28"/>
        </w:rPr>
        <w:t xml:space="preserve">в отношении работников, направленных в служебную командировку в пределах Республики Беларусь как </w:t>
      </w:r>
      <w:proofErr w:type="gramStart"/>
      <w:r w:rsidRPr="00540136">
        <w:rPr>
          <w:sz w:val="28"/>
          <w:szCs w:val="28"/>
        </w:rPr>
        <w:t>до</w:t>
      </w:r>
      <w:proofErr w:type="gramEnd"/>
      <w:r w:rsidRPr="00540136">
        <w:rPr>
          <w:sz w:val="28"/>
          <w:szCs w:val="28"/>
        </w:rPr>
        <w:t xml:space="preserve">, так и начиная с указанной даты. До 6 апреля 2024 г. применяются суточные в размере 9 рублей и минимальный размер общей выплаты, рассчитанный от указанной суммы. </w:t>
      </w: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sz w:val="28"/>
          <w:szCs w:val="28"/>
        </w:rPr>
        <w:t xml:space="preserve">2. В пункте 2 Положения уточняется, что </w:t>
      </w:r>
      <w:r w:rsidRPr="00540136">
        <w:rPr>
          <w:b/>
          <w:bCs/>
          <w:sz w:val="28"/>
          <w:szCs w:val="28"/>
        </w:rPr>
        <w:t xml:space="preserve">в приказе </w:t>
      </w:r>
      <w:r w:rsidRPr="00540136">
        <w:rPr>
          <w:sz w:val="28"/>
          <w:szCs w:val="28"/>
        </w:rPr>
        <w:t xml:space="preserve">(распоряжении, постановлении) </w:t>
      </w:r>
      <w:r w:rsidRPr="00540136">
        <w:rPr>
          <w:b/>
          <w:bCs/>
          <w:sz w:val="28"/>
          <w:szCs w:val="28"/>
        </w:rPr>
        <w:t xml:space="preserve">нанимателя место проживания </w:t>
      </w:r>
      <w:r w:rsidRPr="00540136">
        <w:rPr>
          <w:sz w:val="28"/>
          <w:szCs w:val="28"/>
        </w:rPr>
        <w:t xml:space="preserve">командированного работника </w:t>
      </w:r>
      <w:r w:rsidRPr="00540136">
        <w:rPr>
          <w:b/>
          <w:bCs/>
          <w:sz w:val="28"/>
          <w:szCs w:val="28"/>
        </w:rPr>
        <w:t xml:space="preserve">может быть определено в другом населенном пункте </w:t>
      </w:r>
      <w:r w:rsidRPr="00540136">
        <w:rPr>
          <w:sz w:val="28"/>
          <w:szCs w:val="28"/>
        </w:rPr>
        <w:t xml:space="preserve">относительно населенного пункта (населенных пунктов), куда командирован работник. </w:t>
      </w:r>
    </w:p>
    <w:p w:rsidR="00540136" w:rsidRPr="00540136" w:rsidRDefault="00540136" w:rsidP="00540136">
      <w:pPr>
        <w:pStyle w:val="Default"/>
        <w:jc w:val="both"/>
        <w:rPr>
          <w:sz w:val="28"/>
          <w:szCs w:val="28"/>
        </w:rPr>
      </w:pPr>
      <w:r w:rsidRPr="00540136">
        <w:rPr>
          <w:i/>
          <w:iCs/>
          <w:sz w:val="28"/>
          <w:szCs w:val="28"/>
        </w:rPr>
        <w:t xml:space="preserve">Например, иное место проживания может быть определено при отсутствии свободных мест для проживания в гостиницах либо </w:t>
      </w:r>
      <w:r w:rsidRPr="00540136">
        <w:rPr>
          <w:sz w:val="28"/>
          <w:szCs w:val="28"/>
        </w:rPr>
        <w:t xml:space="preserve">2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</w:p>
    <w:p w:rsidR="00540136" w:rsidRPr="00540136" w:rsidRDefault="00540136" w:rsidP="00540136">
      <w:pPr>
        <w:pStyle w:val="Default"/>
        <w:pageBreakBefore/>
        <w:jc w:val="both"/>
        <w:rPr>
          <w:color w:val="auto"/>
          <w:sz w:val="28"/>
          <w:szCs w:val="28"/>
        </w:rPr>
      </w:pPr>
      <w:proofErr w:type="gramStart"/>
      <w:r w:rsidRPr="00540136">
        <w:rPr>
          <w:i/>
          <w:iCs/>
          <w:color w:val="auto"/>
          <w:sz w:val="28"/>
          <w:szCs w:val="28"/>
        </w:rPr>
        <w:lastRenderedPageBreak/>
        <w:t>отсутствии</w:t>
      </w:r>
      <w:proofErr w:type="gramEnd"/>
      <w:r w:rsidRPr="00540136">
        <w:rPr>
          <w:i/>
          <w:iCs/>
          <w:color w:val="auto"/>
          <w:sz w:val="28"/>
          <w:szCs w:val="28"/>
        </w:rPr>
        <w:t xml:space="preserve"> гостиниц в населенном пункте, куда работник командирован. Также иное место проживания может быть определено при командировании работника в несколько населенных пунктов (например, работник командирован в населенные пункты Брестской области, но проживает в </w:t>
      </w:r>
      <w:proofErr w:type="gramStart"/>
      <w:r w:rsidRPr="00540136">
        <w:rPr>
          <w:i/>
          <w:iCs/>
          <w:color w:val="auto"/>
          <w:sz w:val="28"/>
          <w:szCs w:val="28"/>
        </w:rPr>
        <w:t>г</w:t>
      </w:r>
      <w:proofErr w:type="gramEnd"/>
      <w:r w:rsidRPr="00540136">
        <w:rPr>
          <w:i/>
          <w:iCs/>
          <w:color w:val="auto"/>
          <w:sz w:val="28"/>
          <w:szCs w:val="28"/>
        </w:rPr>
        <w:t xml:space="preserve">. Бресте, то есть командированный работник ежедневно возвращается из разных мест командирования в г. Брест).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В таких случаях размер возмещения расходов по найму жилого помещения определяется по месту проживания, установленному в приказе (распоряжении, постановлении) нанимателя.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i/>
          <w:iCs/>
          <w:color w:val="auto"/>
          <w:sz w:val="28"/>
          <w:szCs w:val="28"/>
        </w:rPr>
        <w:t xml:space="preserve">Например, если в приказе указано место командирования </w:t>
      </w:r>
      <w:proofErr w:type="gramStart"/>
      <w:r w:rsidRPr="00540136">
        <w:rPr>
          <w:i/>
          <w:iCs/>
          <w:color w:val="auto"/>
          <w:sz w:val="28"/>
          <w:szCs w:val="28"/>
        </w:rPr>
        <w:t>г</w:t>
      </w:r>
      <w:proofErr w:type="gramEnd"/>
      <w:r w:rsidRPr="00540136">
        <w:rPr>
          <w:i/>
          <w:iCs/>
          <w:color w:val="auto"/>
          <w:sz w:val="28"/>
          <w:szCs w:val="28"/>
        </w:rPr>
        <w:t>. Жабинка, а местом найма жилого помещения определен областной центр (г. Брест), то расчет аванса по найму жилого помещения осуществляется с учетом размеров возмещения расходов для областных центров. Сравнение фактических расходов по найму жилого помещения также производится в пределах стоимости номера первой категории в гостинице областного центра (</w:t>
      </w:r>
      <w:proofErr w:type="gramStart"/>
      <w:r w:rsidRPr="00540136">
        <w:rPr>
          <w:i/>
          <w:iCs/>
          <w:color w:val="auto"/>
          <w:sz w:val="28"/>
          <w:szCs w:val="28"/>
        </w:rPr>
        <w:t>г</w:t>
      </w:r>
      <w:proofErr w:type="gramEnd"/>
      <w:r w:rsidRPr="00540136">
        <w:rPr>
          <w:i/>
          <w:iCs/>
          <w:color w:val="auto"/>
          <w:sz w:val="28"/>
          <w:szCs w:val="28"/>
        </w:rPr>
        <w:t xml:space="preserve">. Брест).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2. В пункте 10 Положения уточняется, что </w:t>
      </w:r>
      <w:r w:rsidRPr="00540136">
        <w:rPr>
          <w:b/>
          <w:bCs/>
          <w:color w:val="auto"/>
          <w:sz w:val="28"/>
          <w:szCs w:val="28"/>
        </w:rPr>
        <w:t xml:space="preserve">возмещению подлежат расходы по проезду </w:t>
      </w:r>
      <w:r w:rsidRPr="00540136">
        <w:rPr>
          <w:color w:val="auto"/>
          <w:sz w:val="28"/>
          <w:szCs w:val="28"/>
        </w:rPr>
        <w:t xml:space="preserve">к месту служебной командировки и обратно только при проезде автомобильным </w:t>
      </w:r>
      <w:r w:rsidRPr="00540136">
        <w:rPr>
          <w:b/>
          <w:bCs/>
          <w:color w:val="auto"/>
          <w:sz w:val="28"/>
          <w:szCs w:val="28"/>
        </w:rPr>
        <w:t>транспортом регулярного сообщения</w:t>
      </w:r>
      <w:r w:rsidRPr="00540136">
        <w:rPr>
          <w:color w:val="auto"/>
          <w:sz w:val="28"/>
          <w:szCs w:val="28"/>
        </w:rPr>
        <w:t xml:space="preserve">. При этом такой проезд подлежит возмещению </w:t>
      </w:r>
      <w:r w:rsidRPr="00540136">
        <w:rPr>
          <w:b/>
          <w:bCs/>
          <w:color w:val="auto"/>
          <w:sz w:val="28"/>
          <w:szCs w:val="28"/>
        </w:rPr>
        <w:t>по фактической стоимости</w:t>
      </w:r>
      <w:r w:rsidRPr="00540136">
        <w:rPr>
          <w:color w:val="auto"/>
          <w:sz w:val="28"/>
          <w:szCs w:val="28"/>
        </w:rPr>
        <w:t xml:space="preserve">, указанной в проездном документе (билете), </w:t>
      </w:r>
      <w:r w:rsidRPr="00540136">
        <w:rPr>
          <w:b/>
          <w:bCs/>
          <w:color w:val="auto"/>
          <w:sz w:val="28"/>
          <w:szCs w:val="28"/>
        </w:rPr>
        <w:t>без учета иных обязательных требований к его содержанию</w:t>
      </w:r>
      <w:r w:rsidRPr="00540136">
        <w:rPr>
          <w:color w:val="auto"/>
          <w:sz w:val="28"/>
          <w:szCs w:val="28"/>
        </w:rPr>
        <w:t xml:space="preserve">, установленных законодательством.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Таким образом, проездной документ (билет), подтверждающий оплату проезда на маршрутном такси регулярного сообщения, в котором указаны не все обязательные реквизиты (например, отсутствуют время отправления, наименования начального и конечного остановочных пунктов маршрута поездки пассажира), подлежит возмещению.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Расходы по проезду на маршрутном такси </w:t>
      </w:r>
      <w:r w:rsidRPr="00540136">
        <w:rPr>
          <w:b/>
          <w:bCs/>
          <w:color w:val="auto"/>
          <w:sz w:val="28"/>
          <w:szCs w:val="28"/>
        </w:rPr>
        <w:t xml:space="preserve">нерегулярного сообщения возмещению не подлежат.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3. Пункт 13 Положения дополняется нормой, что </w:t>
      </w:r>
      <w:r w:rsidRPr="00540136">
        <w:rPr>
          <w:b/>
          <w:bCs/>
          <w:color w:val="auto"/>
          <w:sz w:val="28"/>
          <w:szCs w:val="28"/>
        </w:rPr>
        <w:t xml:space="preserve">при ежедневном возвращении работника к месту жительства </w:t>
      </w:r>
      <w:r w:rsidRPr="00540136">
        <w:rPr>
          <w:color w:val="auto"/>
          <w:sz w:val="28"/>
          <w:szCs w:val="28"/>
        </w:rPr>
        <w:t xml:space="preserve">и отсутствии проездных документов (билетов) к месту служебной командировки и (или) обратно возмещение расходов по проезду производится в размере </w:t>
      </w:r>
      <w:r w:rsidRPr="00540136">
        <w:rPr>
          <w:b/>
          <w:bCs/>
          <w:color w:val="auto"/>
          <w:sz w:val="28"/>
          <w:szCs w:val="28"/>
        </w:rPr>
        <w:t xml:space="preserve">0,1 базовой величины в каждую сторону за каждый день </w:t>
      </w:r>
      <w:r w:rsidRPr="00540136">
        <w:rPr>
          <w:color w:val="auto"/>
          <w:sz w:val="28"/>
          <w:szCs w:val="28"/>
        </w:rPr>
        <w:t xml:space="preserve">служебной командировки.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40136">
        <w:rPr>
          <w:i/>
          <w:iCs/>
          <w:color w:val="auto"/>
          <w:sz w:val="28"/>
          <w:szCs w:val="28"/>
        </w:rPr>
        <w:t xml:space="preserve">Например, при направлении работника согласно приказу нанимателя в служебную командировку на три дня с ежедневным возвращением к месту жительства и обратно и в случае полного отсутствия у работника проездных документов (билетов), возмещение расходов по проезду производится за каждый календарный день и в общей сумме составит 0,6 базовой величины (0,2 базовой величины </w:t>
      </w:r>
      <w:proofErr w:type="spellStart"/>
      <w:r w:rsidRPr="00540136">
        <w:rPr>
          <w:i/>
          <w:iCs/>
          <w:color w:val="auto"/>
          <w:sz w:val="28"/>
          <w:szCs w:val="28"/>
        </w:rPr>
        <w:t>х</w:t>
      </w:r>
      <w:proofErr w:type="spellEnd"/>
      <w:r w:rsidRPr="00540136">
        <w:rPr>
          <w:i/>
          <w:iCs/>
          <w:color w:val="auto"/>
          <w:sz w:val="28"/>
          <w:szCs w:val="28"/>
        </w:rPr>
        <w:t xml:space="preserve"> 3 календарных дня). </w:t>
      </w:r>
      <w:r w:rsidRPr="00540136">
        <w:rPr>
          <w:color w:val="auto"/>
          <w:sz w:val="28"/>
          <w:szCs w:val="28"/>
        </w:rPr>
        <w:t xml:space="preserve">3 </w:t>
      </w:r>
      <w:proofErr w:type="gramEnd"/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</w:p>
    <w:p w:rsidR="00540136" w:rsidRPr="00540136" w:rsidRDefault="00540136" w:rsidP="00540136">
      <w:pPr>
        <w:pStyle w:val="Default"/>
        <w:pageBreakBefore/>
        <w:jc w:val="both"/>
        <w:rPr>
          <w:color w:val="auto"/>
          <w:sz w:val="28"/>
          <w:szCs w:val="28"/>
        </w:rPr>
      </w:pPr>
      <w:r w:rsidRPr="00540136">
        <w:rPr>
          <w:i/>
          <w:iCs/>
          <w:color w:val="auto"/>
          <w:sz w:val="28"/>
          <w:szCs w:val="28"/>
        </w:rPr>
        <w:lastRenderedPageBreak/>
        <w:t xml:space="preserve">При направлении работника в служебную командировку в несколько населенных пунктов, без условия о ежедневном возвращении из места командировки к месту жительства, и отсутствии проездных документов (билетов) к месту командировки и обратно расходы по проезду возмещаются однократно в общей сумме 0,2 базовой величины.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При наличии проездных документов (билетов) (например, по проезду к месту служебной командировки или обратно, из одного населенного пункта в другой) такие расходы по проезду возмещаются по фактической стоимости, указанной в проездном документе (билете).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5. Поскольку наниматель может определить </w:t>
      </w:r>
      <w:r w:rsidRPr="00540136">
        <w:rPr>
          <w:b/>
          <w:bCs/>
          <w:color w:val="auto"/>
          <w:sz w:val="28"/>
          <w:szCs w:val="28"/>
        </w:rPr>
        <w:t xml:space="preserve">иное место проживания </w:t>
      </w:r>
      <w:r w:rsidRPr="00540136">
        <w:rPr>
          <w:color w:val="auto"/>
          <w:sz w:val="28"/>
          <w:szCs w:val="28"/>
        </w:rPr>
        <w:t xml:space="preserve">работника относительно населенного пункта (населенных пунктов), куда он командирован, то пункт 14 Положения дополняется нормой о </w:t>
      </w:r>
      <w:r w:rsidRPr="00540136">
        <w:rPr>
          <w:b/>
          <w:bCs/>
          <w:color w:val="auto"/>
          <w:sz w:val="28"/>
          <w:szCs w:val="28"/>
        </w:rPr>
        <w:t xml:space="preserve">возмещении расходов по проезду от такого места проживания к месту командирования и обратно </w:t>
      </w:r>
      <w:r w:rsidRPr="00540136">
        <w:rPr>
          <w:color w:val="auto"/>
          <w:sz w:val="28"/>
          <w:szCs w:val="28"/>
        </w:rPr>
        <w:t xml:space="preserve">на основании подтверждающих документов.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Обращаем внимание, что в данном случае, при отсутствии подтверждающих документов по проезду от места проживания к месту командирования и обратно, выплата 0,1 базовой величины не производится.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6. </w:t>
      </w:r>
      <w:proofErr w:type="gramStart"/>
      <w:r w:rsidRPr="00540136">
        <w:rPr>
          <w:color w:val="auto"/>
          <w:sz w:val="28"/>
          <w:szCs w:val="28"/>
        </w:rPr>
        <w:t xml:space="preserve">В пункте 15 Положения конкретизировано, что если командированным работником </w:t>
      </w:r>
      <w:r w:rsidRPr="00540136">
        <w:rPr>
          <w:b/>
          <w:bCs/>
          <w:color w:val="auto"/>
          <w:sz w:val="28"/>
          <w:szCs w:val="28"/>
        </w:rPr>
        <w:t>не представлены подтверждающие документы по найму жилого помещения</w:t>
      </w:r>
      <w:r w:rsidRPr="00540136">
        <w:rPr>
          <w:color w:val="auto"/>
          <w:sz w:val="28"/>
          <w:szCs w:val="28"/>
        </w:rPr>
        <w:t xml:space="preserve">, представление которых определено в локальном правовом акте, то возмещение таких расходов производится </w:t>
      </w:r>
      <w:r w:rsidRPr="00540136">
        <w:rPr>
          <w:b/>
          <w:bCs/>
          <w:color w:val="auto"/>
          <w:sz w:val="28"/>
          <w:szCs w:val="28"/>
        </w:rPr>
        <w:t xml:space="preserve">за календарные дни </w:t>
      </w:r>
      <w:r w:rsidRPr="00540136">
        <w:rPr>
          <w:color w:val="auto"/>
          <w:sz w:val="28"/>
          <w:szCs w:val="28"/>
        </w:rPr>
        <w:t xml:space="preserve">нахождения в месте командирования </w:t>
      </w:r>
      <w:r w:rsidRPr="00540136">
        <w:rPr>
          <w:i/>
          <w:iCs/>
          <w:color w:val="auto"/>
          <w:sz w:val="28"/>
          <w:szCs w:val="28"/>
        </w:rPr>
        <w:t xml:space="preserve">(в размере от 5% до 20% от размеров возмещения этих расходов, установленных в приложении 1 к Положению, а в бюджетных организациях – 5%). </w:t>
      </w:r>
      <w:proofErr w:type="gramEnd"/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Обращаем внимание, что если работник находился в месте командирования менее 12 часов, то 5 % за этот календарный день не выплачивается </w:t>
      </w:r>
      <w:r w:rsidRPr="00540136">
        <w:rPr>
          <w:i/>
          <w:iCs/>
          <w:color w:val="auto"/>
          <w:sz w:val="28"/>
          <w:szCs w:val="28"/>
        </w:rPr>
        <w:t xml:space="preserve">(часть седьмая пункта 15 Положения).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Аналогичный подход применяется при направлении работников в служебную командировку за границу.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7. В пункте 15 Положения конкретизирован сложившийся на практике порядок сравнения расходов по найму жилого помещения при проживании командированного работника не в гостинице.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540136">
        <w:rPr>
          <w:color w:val="auto"/>
          <w:sz w:val="28"/>
          <w:szCs w:val="28"/>
        </w:rPr>
        <w:t xml:space="preserve">Так, если командированный работник </w:t>
      </w:r>
      <w:r w:rsidRPr="00540136">
        <w:rPr>
          <w:b/>
          <w:bCs/>
          <w:color w:val="auto"/>
          <w:sz w:val="28"/>
          <w:szCs w:val="28"/>
        </w:rPr>
        <w:t>проживал не в гостинице</w:t>
      </w:r>
      <w:r w:rsidRPr="00540136">
        <w:rPr>
          <w:color w:val="auto"/>
          <w:sz w:val="28"/>
          <w:szCs w:val="28"/>
        </w:rPr>
        <w:t xml:space="preserve">, а у индивидуального предпринимателя или физического лица, либо в санаторно-курортных, оздоровительных или иных организациях, предоставляющих услуги по проживанию, за исключением </w:t>
      </w:r>
      <w:proofErr w:type="spellStart"/>
      <w:r w:rsidRPr="00540136">
        <w:rPr>
          <w:color w:val="auto"/>
          <w:sz w:val="28"/>
          <w:szCs w:val="28"/>
        </w:rPr>
        <w:t>агроэкоусадеб</w:t>
      </w:r>
      <w:proofErr w:type="spellEnd"/>
      <w:r w:rsidRPr="00540136">
        <w:rPr>
          <w:color w:val="auto"/>
          <w:sz w:val="28"/>
          <w:szCs w:val="28"/>
        </w:rPr>
        <w:t xml:space="preserve">, то </w:t>
      </w:r>
      <w:r w:rsidRPr="00540136">
        <w:rPr>
          <w:b/>
          <w:bCs/>
          <w:color w:val="auto"/>
          <w:sz w:val="28"/>
          <w:szCs w:val="28"/>
        </w:rPr>
        <w:t xml:space="preserve">сравнение </w:t>
      </w:r>
      <w:r w:rsidRPr="00540136">
        <w:rPr>
          <w:color w:val="auto"/>
          <w:sz w:val="28"/>
          <w:szCs w:val="28"/>
        </w:rPr>
        <w:t xml:space="preserve">расходов по проживанию </w:t>
      </w:r>
      <w:r w:rsidRPr="00540136">
        <w:rPr>
          <w:b/>
          <w:bCs/>
          <w:color w:val="auto"/>
          <w:sz w:val="28"/>
          <w:szCs w:val="28"/>
        </w:rPr>
        <w:t xml:space="preserve">производится со стоимостью номера первой категории в гостинице </w:t>
      </w:r>
      <w:r w:rsidRPr="00540136">
        <w:rPr>
          <w:color w:val="auto"/>
          <w:sz w:val="28"/>
          <w:szCs w:val="28"/>
        </w:rPr>
        <w:t xml:space="preserve">населенного пункта, в который работник командирован (произошла временная остановка в пути) либо 4 </w:t>
      </w:r>
      <w:proofErr w:type="gramEnd"/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</w:p>
    <w:p w:rsidR="00540136" w:rsidRPr="00540136" w:rsidRDefault="00540136" w:rsidP="00540136">
      <w:pPr>
        <w:pStyle w:val="Default"/>
        <w:pageBreakBefore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lastRenderedPageBreak/>
        <w:t xml:space="preserve">близлежащего населенного пункта в случае отсутствия гостиницы в месте командировки (проживания, временной остановки в пути).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Обращаем внимание, что </w:t>
      </w:r>
      <w:r w:rsidRPr="00540136">
        <w:rPr>
          <w:b/>
          <w:bCs/>
          <w:color w:val="auto"/>
          <w:sz w:val="28"/>
          <w:szCs w:val="28"/>
        </w:rPr>
        <w:t xml:space="preserve">возмещение расходов </w:t>
      </w:r>
      <w:r w:rsidRPr="00540136">
        <w:rPr>
          <w:color w:val="auto"/>
          <w:sz w:val="28"/>
          <w:szCs w:val="28"/>
        </w:rPr>
        <w:t xml:space="preserve">по найму жилого помещения при проживании </w:t>
      </w:r>
      <w:r w:rsidRPr="00540136">
        <w:rPr>
          <w:b/>
          <w:bCs/>
          <w:color w:val="auto"/>
          <w:sz w:val="28"/>
          <w:szCs w:val="28"/>
        </w:rPr>
        <w:t xml:space="preserve">в </w:t>
      </w:r>
      <w:proofErr w:type="spellStart"/>
      <w:r w:rsidRPr="00540136">
        <w:rPr>
          <w:b/>
          <w:bCs/>
          <w:color w:val="auto"/>
          <w:sz w:val="28"/>
          <w:szCs w:val="28"/>
        </w:rPr>
        <w:t>агроэкоусадьбе</w:t>
      </w:r>
      <w:proofErr w:type="spellEnd"/>
      <w:r w:rsidRPr="00540136">
        <w:rPr>
          <w:b/>
          <w:bCs/>
          <w:color w:val="auto"/>
          <w:sz w:val="28"/>
          <w:szCs w:val="28"/>
        </w:rPr>
        <w:t xml:space="preserve"> не производится</w:t>
      </w:r>
      <w:r w:rsidRPr="00540136">
        <w:rPr>
          <w:color w:val="auto"/>
          <w:sz w:val="28"/>
          <w:szCs w:val="28"/>
        </w:rPr>
        <w:t xml:space="preserve">, поскольку командированные работники не относятся к категории </w:t>
      </w:r>
      <w:proofErr w:type="spellStart"/>
      <w:r w:rsidRPr="00540136">
        <w:rPr>
          <w:color w:val="auto"/>
          <w:sz w:val="28"/>
          <w:szCs w:val="28"/>
        </w:rPr>
        <w:t>агроэкотуристов</w:t>
      </w:r>
      <w:proofErr w:type="spellEnd"/>
      <w:r w:rsidRPr="00540136">
        <w:rPr>
          <w:color w:val="auto"/>
          <w:sz w:val="28"/>
          <w:szCs w:val="28"/>
        </w:rPr>
        <w:t xml:space="preserve">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540136">
        <w:rPr>
          <w:i/>
          <w:iCs/>
          <w:color w:val="auto"/>
          <w:sz w:val="28"/>
          <w:szCs w:val="28"/>
        </w:rPr>
        <w:t>Справочно</w:t>
      </w:r>
      <w:proofErr w:type="spellEnd"/>
      <w:r w:rsidRPr="00540136">
        <w:rPr>
          <w:i/>
          <w:iCs/>
          <w:color w:val="auto"/>
          <w:sz w:val="28"/>
          <w:szCs w:val="28"/>
        </w:rPr>
        <w:t xml:space="preserve">. В соответствии с пунктом 5 Указа Президента Республики Беларусь от 4 октября 2022 г. № 351 «О развитии </w:t>
      </w:r>
      <w:proofErr w:type="spellStart"/>
      <w:r w:rsidRPr="00540136">
        <w:rPr>
          <w:i/>
          <w:iCs/>
          <w:color w:val="auto"/>
          <w:sz w:val="28"/>
          <w:szCs w:val="28"/>
        </w:rPr>
        <w:t>агроэкотуризма</w:t>
      </w:r>
      <w:proofErr w:type="spellEnd"/>
      <w:r w:rsidRPr="00540136">
        <w:rPr>
          <w:i/>
          <w:iCs/>
          <w:color w:val="auto"/>
          <w:sz w:val="28"/>
          <w:szCs w:val="28"/>
        </w:rPr>
        <w:t xml:space="preserve">» субъекты </w:t>
      </w:r>
      <w:proofErr w:type="spellStart"/>
      <w:r w:rsidRPr="00540136">
        <w:rPr>
          <w:i/>
          <w:iCs/>
          <w:color w:val="auto"/>
          <w:sz w:val="28"/>
          <w:szCs w:val="28"/>
        </w:rPr>
        <w:t>агроэкотуризма</w:t>
      </w:r>
      <w:proofErr w:type="spellEnd"/>
      <w:r w:rsidRPr="00540136">
        <w:rPr>
          <w:i/>
          <w:iCs/>
          <w:color w:val="auto"/>
          <w:sz w:val="28"/>
          <w:szCs w:val="28"/>
        </w:rPr>
        <w:t xml:space="preserve"> могут оказывать </w:t>
      </w:r>
      <w:proofErr w:type="spellStart"/>
      <w:r w:rsidRPr="00540136">
        <w:rPr>
          <w:i/>
          <w:iCs/>
          <w:color w:val="auto"/>
          <w:sz w:val="28"/>
          <w:szCs w:val="28"/>
        </w:rPr>
        <w:t>агроэкотуристам</w:t>
      </w:r>
      <w:proofErr w:type="spellEnd"/>
      <w:r w:rsidRPr="00540136">
        <w:rPr>
          <w:i/>
          <w:iCs/>
          <w:color w:val="auto"/>
          <w:sz w:val="28"/>
          <w:szCs w:val="28"/>
        </w:rPr>
        <w:t xml:space="preserve"> услуги по предоставлению жилых комнат в </w:t>
      </w:r>
      <w:proofErr w:type="spellStart"/>
      <w:r w:rsidRPr="00540136">
        <w:rPr>
          <w:i/>
          <w:iCs/>
          <w:color w:val="auto"/>
          <w:sz w:val="28"/>
          <w:szCs w:val="28"/>
        </w:rPr>
        <w:t>агроэкоусадьбе</w:t>
      </w:r>
      <w:proofErr w:type="spellEnd"/>
      <w:r w:rsidRPr="00540136">
        <w:rPr>
          <w:i/>
          <w:iCs/>
          <w:color w:val="auto"/>
          <w:sz w:val="28"/>
          <w:szCs w:val="28"/>
        </w:rPr>
        <w:t xml:space="preserve"> для проживания.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8. В пункты 15 и 16 Положения включена норма о </w:t>
      </w:r>
      <w:r w:rsidRPr="00540136">
        <w:rPr>
          <w:b/>
          <w:bCs/>
          <w:color w:val="auto"/>
          <w:sz w:val="28"/>
          <w:szCs w:val="28"/>
        </w:rPr>
        <w:t xml:space="preserve">возмещении расходов по найму жилого </w:t>
      </w:r>
      <w:r w:rsidRPr="00540136">
        <w:rPr>
          <w:color w:val="auto"/>
          <w:sz w:val="28"/>
          <w:szCs w:val="28"/>
        </w:rPr>
        <w:t xml:space="preserve">помещения </w:t>
      </w:r>
      <w:r w:rsidRPr="00540136">
        <w:rPr>
          <w:b/>
          <w:bCs/>
          <w:color w:val="auto"/>
          <w:sz w:val="28"/>
          <w:szCs w:val="28"/>
        </w:rPr>
        <w:t xml:space="preserve">при временной остановке </w:t>
      </w:r>
      <w:r w:rsidRPr="00540136">
        <w:rPr>
          <w:color w:val="auto"/>
          <w:sz w:val="28"/>
          <w:szCs w:val="28"/>
        </w:rPr>
        <w:t xml:space="preserve">в пути следования </w:t>
      </w:r>
      <w:r w:rsidRPr="00540136">
        <w:rPr>
          <w:b/>
          <w:bCs/>
          <w:color w:val="auto"/>
          <w:sz w:val="28"/>
          <w:szCs w:val="28"/>
        </w:rPr>
        <w:t>на территории Республики Беларусь</w:t>
      </w:r>
      <w:r w:rsidRPr="00540136">
        <w:rPr>
          <w:color w:val="auto"/>
          <w:sz w:val="28"/>
          <w:szCs w:val="28"/>
        </w:rPr>
        <w:t xml:space="preserve">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При временной остановке при командировании в пределах Республики Беларусь, а также при временной остановке на территории Республики Беларусь при командировании за границу, расходы по найму жилого помещения подлежат возмещению на основании подтверждающих документов.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540136">
        <w:rPr>
          <w:i/>
          <w:iCs/>
          <w:color w:val="auto"/>
          <w:sz w:val="28"/>
          <w:szCs w:val="28"/>
        </w:rPr>
        <w:t>Справочно</w:t>
      </w:r>
      <w:proofErr w:type="spellEnd"/>
      <w:r w:rsidRPr="00540136">
        <w:rPr>
          <w:i/>
          <w:iCs/>
          <w:color w:val="auto"/>
          <w:sz w:val="28"/>
          <w:szCs w:val="28"/>
        </w:rPr>
        <w:t xml:space="preserve">. До 6 апреля 2024 г. при временной остановке в пути следования возмещение расходов по найму жилого помещения производилось только при такой остановке на территории иностранного государства.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9. </w:t>
      </w:r>
      <w:proofErr w:type="gramStart"/>
      <w:r w:rsidRPr="00540136">
        <w:rPr>
          <w:color w:val="auto"/>
          <w:sz w:val="28"/>
          <w:szCs w:val="28"/>
        </w:rPr>
        <w:t xml:space="preserve">Пункт 17 Положения дополнен нормой, предусматривающей, что </w:t>
      </w:r>
      <w:r w:rsidRPr="00540136">
        <w:rPr>
          <w:b/>
          <w:bCs/>
          <w:color w:val="auto"/>
          <w:sz w:val="28"/>
          <w:szCs w:val="28"/>
        </w:rPr>
        <w:t xml:space="preserve">при наличии </w:t>
      </w:r>
      <w:r w:rsidRPr="00540136">
        <w:rPr>
          <w:color w:val="auto"/>
          <w:sz w:val="28"/>
          <w:szCs w:val="28"/>
        </w:rPr>
        <w:t xml:space="preserve">у работника </w:t>
      </w:r>
      <w:r w:rsidRPr="00540136">
        <w:rPr>
          <w:b/>
          <w:bCs/>
          <w:color w:val="auto"/>
          <w:sz w:val="28"/>
          <w:szCs w:val="28"/>
        </w:rPr>
        <w:t xml:space="preserve">корпоративной дебетовой карточки </w:t>
      </w:r>
      <w:r w:rsidRPr="00540136">
        <w:rPr>
          <w:color w:val="auto"/>
          <w:sz w:val="28"/>
          <w:szCs w:val="28"/>
        </w:rPr>
        <w:t xml:space="preserve">и </w:t>
      </w:r>
      <w:r w:rsidRPr="00540136">
        <w:rPr>
          <w:b/>
          <w:bCs/>
          <w:color w:val="auto"/>
          <w:sz w:val="28"/>
          <w:szCs w:val="28"/>
        </w:rPr>
        <w:t xml:space="preserve">отсутствии </w:t>
      </w:r>
      <w:r w:rsidRPr="00540136">
        <w:rPr>
          <w:color w:val="auto"/>
          <w:sz w:val="28"/>
          <w:szCs w:val="28"/>
        </w:rPr>
        <w:t xml:space="preserve">подтверждающих </w:t>
      </w:r>
      <w:r w:rsidRPr="00540136">
        <w:rPr>
          <w:b/>
          <w:bCs/>
          <w:color w:val="auto"/>
          <w:sz w:val="28"/>
          <w:szCs w:val="28"/>
        </w:rPr>
        <w:t xml:space="preserve">документов по найму </w:t>
      </w:r>
      <w:r w:rsidRPr="00540136">
        <w:rPr>
          <w:color w:val="auto"/>
          <w:sz w:val="28"/>
          <w:szCs w:val="28"/>
        </w:rPr>
        <w:t xml:space="preserve">жилого помещения при командировании по территории Республики Беларусь </w:t>
      </w:r>
      <w:r w:rsidRPr="00540136">
        <w:rPr>
          <w:b/>
          <w:bCs/>
          <w:color w:val="auto"/>
          <w:sz w:val="28"/>
          <w:szCs w:val="28"/>
        </w:rPr>
        <w:t xml:space="preserve">возмещение расходов по найму </w:t>
      </w:r>
      <w:r w:rsidRPr="00540136">
        <w:rPr>
          <w:color w:val="auto"/>
          <w:sz w:val="28"/>
          <w:szCs w:val="28"/>
        </w:rPr>
        <w:t xml:space="preserve">жилого помещения </w:t>
      </w:r>
      <w:r w:rsidRPr="00540136">
        <w:rPr>
          <w:b/>
          <w:bCs/>
          <w:color w:val="auto"/>
          <w:sz w:val="28"/>
          <w:szCs w:val="28"/>
        </w:rPr>
        <w:t>производится в размере</w:t>
      </w:r>
      <w:r w:rsidRPr="00540136">
        <w:rPr>
          <w:color w:val="auto"/>
          <w:sz w:val="28"/>
          <w:szCs w:val="28"/>
        </w:rPr>
        <w:t xml:space="preserve">, не превышающем </w:t>
      </w:r>
      <w:r w:rsidRPr="00540136">
        <w:rPr>
          <w:b/>
          <w:bCs/>
          <w:color w:val="auto"/>
          <w:sz w:val="28"/>
          <w:szCs w:val="28"/>
        </w:rPr>
        <w:t>20%, но не менее 5%</w:t>
      </w:r>
      <w:r w:rsidRPr="00540136">
        <w:rPr>
          <w:color w:val="auto"/>
          <w:sz w:val="28"/>
          <w:szCs w:val="28"/>
        </w:rPr>
        <w:t>, а для бюджетных организаций – в размере 5% от размеров возмещения таких расходов, установленных в приложении 1</w:t>
      </w:r>
      <w:proofErr w:type="gramEnd"/>
      <w:r w:rsidRPr="00540136">
        <w:rPr>
          <w:color w:val="auto"/>
          <w:sz w:val="28"/>
          <w:szCs w:val="28"/>
        </w:rPr>
        <w:t xml:space="preserve"> к Положению.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Данная норма не применяется при командировании за границу.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10. В пункте 24 Положения </w:t>
      </w:r>
      <w:r w:rsidRPr="00540136">
        <w:rPr>
          <w:b/>
          <w:bCs/>
          <w:color w:val="auto"/>
          <w:sz w:val="28"/>
          <w:szCs w:val="28"/>
        </w:rPr>
        <w:t>состав иных расходов</w:t>
      </w:r>
      <w:r w:rsidRPr="00540136">
        <w:rPr>
          <w:color w:val="auto"/>
          <w:sz w:val="28"/>
          <w:szCs w:val="28"/>
        </w:rPr>
        <w:t xml:space="preserve">, подлежащих возмещению при обязательном представлении подтверждающих документов, </w:t>
      </w:r>
      <w:r w:rsidRPr="00540136">
        <w:rPr>
          <w:b/>
          <w:bCs/>
          <w:color w:val="auto"/>
          <w:sz w:val="28"/>
          <w:szCs w:val="28"/>
        </w:rPr>
        <w:t xml:space="preserve">дополнен </w:t>
      </w:r>
      <w:r w:rsidRPr="00540136">
        <w:rPr>
          <w:color w:val="auto"/>
          <w:sz w:val="28"/>
          <w:szCs w:val="28"/>
        </w:rPr>
        <w:t xml:space="preserve">следующими расходами: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b/>
          <w:bCs/>
          <w:color w:val="auto"/>
          <w:sz w:val="28"/>
          <w:szCs w:val="28"/>
        </w:rPr>
        <w:t xml:space="preserve">комиссионные расходы </w:t>
      </w:r>
      <w:r w:rsidRPr="00540136">
        <w:rPr>
          <w:color w:val="auto"/>
          <w:sz w:val="28"/>
          <w:szCs w:val="28"/>
        </w:rPr>
        <w:t xml:space="preserve">за совершение операций по обмену одного вида иностранной валюты на другой, включая налоги и сборы за совершение таких операций;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b/>
          <w:bCs/>
          <w:color w:val="auto"/>
          <w:sz w:val="28"/>
          <w:szCs w:val="28"/>
        </w:rPr>
        <w:t xml:space="preserve">сбор </w:t>
      </w:r>
      <w:proofErr w:type="gramStart"/>
      <w:r w:rsidRPr="00540136">
        <w:rPr>
          <w:b/>
          <w:bCs/>
          <w:color w:val="auto"/>
          <w:sz w:val="28"/>
          <w:szCs w:val="28"/>
        </w:rPr>
        <w:t xml:space="preserve">за регистрацию </w:t>
      </w:r>
      <w:r w:rsidRPr="00540136">
        <w:rPr>
          <w:color w:val="auto"/>
          <w:sz w:val="28"/>
          <w:szCs w:val="28"/>
        </w:rPr>
        <w:t>в системе электронной очереди транспортных средств для въезда в автодорожные пункты пропуска через границу</w:t>
      </w:r>
      <w:proofErr w:type="gramEnd"/>
      <w:r w:rsidRPr="00540136">
        <w:rPr>
          <w:color w:val="auto"/>
          <w:sz w:val="28"/>
          <w:szCs w:val="28"/>
        </w:rPr>
        <w:t xml:space="preserve"> Республики Беларусь. 5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</w:p>
    <w:p w:rsidR="00540136" w:rsidRPr="00540136" w:rsidRDefault="00540136" w:rsidP="00540136">
      <w:pPr>
        <w:pStyle w:val="Default"/>
        <w:pageBreakBefore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lastRenderedPageBreak/>
        <w:t xml:space="preserve">Обращаем внимание, что перечень иных расходов, установленный в главе 4 Положения, является закрытым, то есть дополнительные виды расходов, произведенные работником в служебной командировке (не указанные в главе 4 Положения), не являются командировочными расходами.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11. В пункте 41 главы 7 Положения закрепляется порядок осуществления </w:t>
      </w:r>
      <w:r w:rsidRPr="00540136">
        <w:rPr>
          <w:b/>
          <w:bCs/>
          <w:color w:val="auto"/>
          <w:sz w:val="28"/>
          <w:szCs w:val="28"/>
        </w:rPr>
        <w:t>общей выплаты в случае наступления временной нетрудоспособности командированного водителя</w:t>
      </w:r>
      <w:r w:rsidRPr="00540136">
        <w:rPr>
          <w:color w:val="auto"/>
          <w:sz w:val="28"/>
          <w:szCs w:val="28"/>
        </w:rPr>
        <w:t xml:space="preserve">, осуществляющего внутриреспубликанские и (или) международные автомобильные перевозки (водитель).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Если в период нахождения в служебной командировке у водителя наступает временная нетрудоспособность, то ему </w:t>
      </w:r>
      <w:r w:rsidRPr="00540136">
        <w:rPr>
          <w:b/>
          <w:bCs/>
          <w:color w:val="auto"/>
          <w:sz w:val="28"/>
          <w:szCs w:val="28"/>
        </w:rPr>
        <w:t xml:space="preserve">продолжает производиться общая выплата, кроме случаев его нахождения на стационарном лечении.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За время нахождения на стационарном лечении водителю выплачиваются в зависимости от страны (населенного пункта) пребывания </w:t>
      </w:r>
      <w:r w:rsidRPr="00540136">
        <w:rPr>
          <w:b/>
          <w:bCs/>
          <w:color w:val="auto"/>
          <w:sz w:val="28"/>
          <w:szCs w:val="28"/>
        </w:rPr>
        <w:t xml:space="preserve">на стационарном лечении суточные </w:t>
      </w:r>
      <w:r w:rsidRPr="00540136">
        <w:rPr>
          <w:color w:val="auto"/>
          <w:sz w:val="28"/>
          <w:szCs w:val="28"/>
        </w:rPr>
        <w:t xml:space="preserve">в размерах, установленных в приложениях 1 или 2 к Положению. В данном случае общая выплата за дни нахождения на стационарном лечении не производится.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12. В соответствии с пунктом 2 постановления № 218 его </w:t>
      </w:r>
      <w:r w:rsidRPr="00540136">
        <w:rPr>
          <w:b/>
          <w:bCs/>
          <w:color w:val="auto"/>
          <w:sz w:val="28"/>
          <w:szCs w:val="28"/>
        </w:rPr>
        <w:t xml:space="preserve">нормы вступили в силу с 6 апреля 2024 г. и распространяют свое действие </w:t>
      </w:r>
      <w:r w:rsidRPr="00540136">
        <w:rPr>
          <w:color w:val="auto"/>
          <w:sz w:val="28"/>
          <w:szCs w:val="28"/>
        </w:rPr>
        <w:t xml:space="preserve">на отношения, возникшие в служебных командировках </w:t>
      </w:r>
      <w:r w:rsidRPr="00540136">
        <w:rPr>
          <w:b/>
          <w:bCs/>
          <w:color w:val="auto"/>
          <w:sz w:val="28"/>
          <w:szCs w:val="28"/>
        </w:rPr>
        <w:t xml:space="preserve">со дня вступления </w:t>
      </w:r>
      <w:r w:rsidRPr="00540136">
        <w:rPr>
          <w:color w:val="auto"/>
          <w:sz w:val="28"/>
          <w:szCs w:val="28"/>
        </w:rPr>
        <w:t xml:space="preserve">в силу постановления № 218. </w:t>
      </w:r>
    </w:p>
    <w:p w:rsidR="00540136" w:rsidRPr="00540136" w:rsidRDefault="00540136" w:rsidP="00540136">
      <w:pPr>
        <w:pStyle w:val="Default"/>
        <w:jc w:val="both"/>
        <w:rPr>
          <w:color w:val="auto"/>
          <w:sz w:val="28"/>
          <w:szCs w:val="28"/>
        </w:rPr>
      </w:pPr>
      <w:r w:rsidRPr="00540136">
        <w:rPr>
          <w:color w:val="auto"/>
          <w:sz w:val="28"/>
          <w:szCs w:val="28"/>
        </w:rPr>
        <w:t xml:space="preserve">В связи с этим </w:t>
      </w:r>
      <w:r w:rsidRPr="00540136">
        <w:rPr>
          <w:b/>
          <w:bCs/>
          <w:color w:val="auto"/>
          <w:sz w:val="28"/>
          <w:szCs w:val="28"/>
        </w:rPr>
        <w:t xml:space="preserve">за дни </w:t>
      </w:r>
      <w:r w:rsidRPr="00540136">
        <w:rPr>
          <w:color w:val="auto"/>
          <w:sz w:val="28"/>
          <w:szCs w:val="28"/>
        </w:rPr>
        <w:t xml:space="preserve">служебных командировок </w:t>
      </w:r>
      <w:r w:rsidRPr="00540136">
        <w:rPr>
          <w:b/>
          <w:bCs/>
          <w:color w:val="auto"/>
          <w:sz w:val="28"/>
          <w:szCs w:val="28"/>
        </w:rPr>
        <w:t xml:space="preserve">начиная с 6 апреля 2024 г. </w:t>
      </w:r>
      <w:r w:rsidRPr="00540136">
        <w:rPr>
          <w:color w:val="auto"/>
          <w:sz w:val="28"/>
          <w:szCs w:val="28"/>
        </w:rPr>
        <w:t xml:space="preserve">выплата суточных и возмещение вышеуказанных расходов, производятся </w:t>
      </w:r>
      <w:r w:rsidRPr="00540136">
        <w:rPr>
          <w:b/>
          <w:bCs/>
          <w:color w:val="auto"/>
          <w:sz w:val="28"/>
          <w:szCs w:val="28"/>
        </w:rPr>
        <w:t>в порядке и в размерах, установленных постановлением № 218</w:t>
      </w:r>
      <w:r w:rsidRPr="00540136">
        <w:rPr>
          <w:color w:val="auto"/>
          <w:sz w:val="28"/>
          <w:szCs w:val="28"/>
        </w:rPr>
        <w:t xml:space="preserve">, в том числе работникам, направленным в служебные командировки до 6 апреля 2024 г. </w:t>
      </w:r>
    </w:p>
    <w:sectPr w:rsidR="00540136" w:rsidRPr="00540136" w:rsidSect="00F5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0136"/>
    <w:rsid w:val="00540136"/>
    <w:rsid w:val="00DC0062"/>
    <w:rsid w:val="00F5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1546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Ratoblskaj</dc:creator>
  <cp:lastModifiedBy>Ratoblskaj</cp:lastModifiedBy>
  <cp:revision>1</cp:revision>
  <dcterms:created xsi:type="dcterms:W3CDTF">2024-04-12T07:14:00Z</dcterms:created>
  <dcterms:modified xsi:type="dcterms:W3CDTF">2024-04-12T07:24:00Z</dcterms:modified>
</cp:coreProperties>
</file>