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A40" w:rsidRDefault="007C3A40" w:rsidP="007C3A40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8F5E0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Интернет-сайт </w:t>
      </w:r>
      <w:r w:rsidR="00DF3B8C" w:rsidRPr="008F5E0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Кричевского</w:t>
      </w:r>
      <w:r w:rsidRPr="008F5E0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РИК</w:t>
      </w:r>
    </w:p>
    <w:p w:rsidR="00033A5D" w:rsidRPr="008F5E00" w:rsidRDefault="00033A5D" w:rsidP="007C3A40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:rsidR="00F67555" w:rsidRDefault="007176B9" w:rsidP="001129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0BF">
        <w:rPr>
          <w:rFonts w:ascii="Times New Roman" w:hAnsi="Times New Roman" w:cs="Times New Roman"/>
          <w:b/>
          <w:sz w:val="28"/>
          <w:szCs w:val="28"/>
        </w:rPr>
        <w:t>Статья «</w:t>
      </w:r>
      <w:r w:rsidR="00591F4F" w:rsidRPr="00591F4F">
        <w:rPr>
          <w:rFonts w:ascii="Times New Roman" w:hAnsi="Times New Roman" w:cs="Times New Roman"/>
          <w:b/>
          <w:sz w:val="28"/>
          <w:szCs w:val="28"/>
        </w:rPr>
        <w:t>Срок</w:t>
      </w:r>
      <w:r w:rsidR="00591F4F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591F4F" w:rsidRPr="00591F4F">
        <w:rPr>
          <w:rFonts w:ascii="Times New Roman" w:hAnsi="Times New Roman" w:cs="Times New Roman"/>
          <w:b/>
          <w:sz w:val="28"/>
          <w:szCs w:val="28"/>
        </w:rPr>
        <w:t>применения дисциплинарных взысканий</w:t>
      </w:r>
      <w:r w:rsidRPr="00B500BF">
        <w:rPr>
          <w:rFonts w:ascii="Times New Roman" w:hAnsi="Times New Roman" w:cs="Times New Roman"/>
          <w:b/>
          <w:sz w:val="28"/>
          <w:szCs w:val="28"/>
        </w:rPr>
        <w:t>»</w:t>
      </w:r>
    </w:p>
    <w:p w:rsidR="00033A5D" w:rsidRDefault="00033A5D" w:rsidP="001129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456" w:rsidRDefault="0011293E" w:rsidP="00EB7456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B500BF">
        <w:rPr>
          <w:sz w:val="28"/>
          <w:szCs w:val="28"/>
        </w:rPr>
        <w:tab/>
      </w:r>
      <w:r w:rsidR="00EB7456">
        <w:rPr>
          <w:rStyle w:val="word-wrapper"/>
          <w:color w:val="242424"/>
          <w:sz w:val="30"/>
          <w:szCs w:val="30"/>
        </w:rPr>
        <w:t>Дисциплинарная ответственность наступает за противоправное, виновное неисполнение или ненадлежащее исполнение работником своих трудовых обязанностей (совершение дисциплинарного проступка) (ст. 197 </w:t>
      </w:r>
      <w:r w:rsidR="00EB7456" w:rsidRPr="00EB7456">
        <w:rPr>
          <w:rStyle w:val="word-wrapper"/>
          <w:color w:val="242424"/>
          <w:sz w:val="30"/>
          <w:szCs w:val="30"/>
        </w:rPr>
        <w:t>Трудового кодекса Республики Беларусь (далее – ТК)</w:t>
      </w:r>
      <w:r w:rsidR="00EB7456">
        <w:rPr>
          <w:rStyle w:val="word-wrapper"/>
          <w:color w:val="242424"/>
          <w:sz w:val="30"/>
          <w:szCs w:val="30"/>
        </w:rPr>
        <w:t>.</w:t>
      </w:r>
    </w:p>
    <w:p w:rsidR="00EB7456" w:rsidRDefault="00EB7456" w:rsidP="00EB7456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Основные обязанности работника содержатся в ст</w:t>
      </w:r>
      <w:r w:rsidR="00547329">
        <w:rPr>
          <w:rStyle w:val="word-wrapper"/>
          <w:color w:val="242424"/>
          <w:sz w:val="30"/>
          <w:szCs w:val="30"/>
        </w:rPr>
        <w:t>.</w:t>
      </w:r>
      <w:r>
        <w:rPr>
          <w:rStyle w:val="word-wrapper"/>
          <w:color w:val="242424"/>
          <w:sz w:val="30"/>
          <w:szCs w:val="30"/>
        </w:rPr>
        <w:t xml:space="preserve"> 53 ТК, в правилах внутреннего трудового распорядка, коллективных договорах, должностных (рабочих) инструкциях и иных локальных правовых актах нанимателя (соглашениях, положениях, инструкциях по охране труда и технике безопасности, дисциплинарных уставах).</w:t>
      </w:r>
    </w:p>
    <w:p w:rsidR="00033A5D" w:rsidRDefault="00EB7456" w:rsidP="00033A5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EB7456">
        <w:rPr>
          <w:color w:val="242424"/>
          <w:sz w:val="30"/>
          <w:szCs w:val="30"/>
        </w:rPr>
        <w:t xml:space="preserve">Дисциплинарное взыскание </w:t>
      </w:r>
      <w:r>
        <w:rPr>
          <w:color w:val="242424"/>
          <w:sz w:val="30"/>
          <w:szCs w:val="30"/>
        </w:rPr>
        <w:t xml:space="preserve">может быть применено к работнику </w:t>
      </w:r>
      <w:r w:rsidRPr="00EB7456">
        <w:rPr>
          <w:color w:val="242424"/>
          <w:sz w:val="30"/>
          <w:szCs w:val="30"/>
        </w:rPr>
        <w:t>не позднее одного месяца со дня обнаружения дисциплинарного проступка, не считая времени болезни работника или ухода за больным членом семьи, подтвержденных листком нетрудоспособности или справкой о временной нетрудоспособности, пребывания работника в отпуске, нахождения на военных или специальных сборах</w:t>
      </w:r>
      <w:r>
        <w:rPr>
          <w:color w:val="242424"/>
          <w:sz w:val="30"/>
          <w:szCs w:val="30"/>
        </w:rPr>
        <w:t xml:space="preserve"> (ч</w:t>
      </w:r>
      <w:r w:rsidR="00547329">
        <w:rPr>
          <w:color w:val="242424"/>
          <w:sz w:val="30"/>
          <w:szCs w:val="30"/>
        </w:rPr>
        <w:t>.</w:t>
      </w:r>
      <w:r>
        <w:rPr>
          <w:color w:val="242424"/>
          <w:sz w:val="30"/>
          <w:szCs w:val="30"/>
        </w:rPr>
        <w:t xml:space="preserve"> 1 ст</w:t>
      </w:r>
      <w:r w:rsidR="00547329">
        <w:rPr>
          <w:color w:val="242424"/>
          <w:sz w:val="30"/>
          <w:szCs w:val="30"/>
        </w:rPr>
        <w:t>.</w:t>
      </w:r>
      <w:r>
        <w:rPr>
          <w:color w:val="242424"/>
          <w:sz w:val="30"/>
          <w:szCs w:val="30"/>
        </w:rPr>
        <w:t xml:space="preserve"> 200 ТК).</w:t>
      </w:r>
    </w:p>
    <w:p w:rsidR="00EB7456" w:rsidRDefault="00EB7456" w:rsidP="00EB745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Днем обнаружения дисциплинарного проступка считается день, когда о проступке стало известно лицу, которому работник непосредственно подчинен </w:t>
      </w:r>
      <w:r w:rsidRPr="00EB7456">
        <w:rPr>
          <w:rStyle w:val="word-wrapper"/>
          <w:color w:val="242424"/>
          <w:sz w:val="30"/>
          <w:szCs w:val="30"/>
        </w:rPr>
        <w:t>(ч</w:t>
      </w:r>
      <w:r w:rsidR="00547329">
        <w:rPr>
          <w:rStyle w:val="word-wrapper"/>
          <w:color w:val="242424"/>
          <w:sz w:val="30"/>
          <w:szCs w:val="30"/>
        </w:rPr>
        <w:t xml:space="preserve">. </w:t>
      </w:r>
      <w:r>
        <w:rPr>
          <w:rStyle w:val="word-wrapper"/>
          <w:color w:val="242424"/>
          <w:sz w:val="30"/>
          <w:szCs w:val="30"/>
        </w:rPr>
        <w:t>2</w:t>
      </w:r>
      <w:r w:rsidRPr="00EB7456">
        <w:rPr>
          <w:rStyle w:val="word-wrapper"/>
          <w:color w:val="242424"/>
          <w:sz w:val="30"/>
          <w:szCs w:val="30"/>
        </w:rPr>
        <w:t xml:space="preserve"> ст</w:t>
      </w:r>
      <w:r w:rsidR="00547329">
        <w:rPr>
          <w:rStyle w:val="word-wrapper"/>
          <w:color w:val="242424"/>
          <w:sz w:val="30"/>
          <w:szCs w:val="30"/>
        </w:rPr>
        <w:t>.</w:t>
      </w:r>
      <w:r w:rsidRPr="00EB7456">
        <w:rPr>
          <w:rStyle w:val="word-wrapper"/>
          <w:color w:val="242424"/>
          <w:sz w:val="30"/>
          <w:szCs w:val="30"/>
        </w:rPr>
        <w:t xml:space="preserve"> 200 ТК).</w:t>
      </w:r>
      <w:r w:rsidR="00591F4F" w:rsidRPr="00591F4F">
        <w:t xml:space="preserve"> </w:t>
      </w:r>
      <w:r w:rsidR="00591F4F" w:rsidRPr="00591F4F">
        <w:rPr>
          <w:rStyle w:val="word-wrapper"/>
          <w:color w:val="242424"/>
          <w:sz w:val="30"/>
          <w:szCs w:val="30"/>
        </w:rPr>
        <w:t>Это особенно важно учитывать при несовпадении лица, которому работник непосредственно подчинен, и лица, уполномоченного на применение дисциплинарных взысканий.</w:t>
      </w:r>
    </w:p>
    <w:p w:rsidR="00EB7456" w:rsidRDefault="00EB7456" w:rsidP="00EB745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 рассмотрении материалов о дисциплинарном проступке правоохранительными органами дисциплинарное взыскание применяется не позднее одного месяца со дня отказа в возбуждении или прекращения уголовного дела</w:t>
      </w:r>
      <w:r w:rsidR="00591F4F">
        <w:rPr>
          <w:rStyle w:val="word-wrapper"/>
          <w:color w:val="242424"/>
          <w:sz w:val="30"/>
          <w:szCs w:val="30"/>
        </w:rPr>
        <w:t xml:space="preserve"> </w:t>
      </w:r>
      <w:r w:rsidR="00591F4F">
        <w:rPr>
          <w:color w:val="242424"/>
          <w:sz w:val="30"/>
          <w:szCs w:val="30"/>
        </w:rPr>
        <w:t>(ч</w:t>
      </w:r>
      <w:r w:rsidR="00547329">
        <w:rPr>
          <w:color w:val="242424"/>
          <w:sz w:val="30"/>
          <w:szCs w:val="30"/>
        </w:rPr>
        <w:t>.</w:t>
      </w:r>
      <w:r w:rsidR="00591F4F">
        <w:rPr>
          <w:color w:val="242424"/>
          <w:sz w:val="30"/>
          <w:szCs w:val="30"/>
        </w:rPr>
        <w:t xml:space="preserve"> 3 ст</w:t>
      </w:r>
      <w:r w:rsidR="00547329">
        <w:rPr>
          <w:color w:val="242424"/>
          <w:sz w:val="30"/>
          <w:szCs w:val="30"/>
        </w:rPr>
        <w:t>.</w:t>
      </w:r>
      <w:r w:rsidR="00591F4F">
        <w:rPr>
          <w:color w:val="242424"/>
          <w:sz w:val="30"/>
          <w:szCs w:val="30"/>
        </w:rPr>
        <w:t xml:space="preserve"> 200 ТК).</w:t>
      </w:r>
    </w:p>
    <w:p w:rsidR="00EB7456" w:rsidRDefault="00EB7456" w:rsidP="00EB745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Дисциплинарное взыскание не может быть применено позднее шести месяцев, а по результатам ревизии, проверки, проведенной компетентными государственными органами или организациями, - позднее двух лет со дня совершения дисциплинарного проступка. В указанные сроки не включается время производства по уголовному делу</w:t>
      </w:r>
      <w:r w:rsidR="00591F4F">
        <w:rPr>
          <w:rStyle w:val="word-wrapper"/>
          <w:color w:val="242424"/>
          <w:sz w:val="30"/>
          <w:szCs w:val="30"/>
        </w:rPr>
        <w:t xml:space="preserve"> </w:t>
      </w:r>
      <w:r w:rsidR="00591F4F">
        <w:rPr>
          <w:color w:val="242424"/>
          <w:sz w:val="30"/>
          <w:szCs w:val="30"/>
        </w:rPr>
        <w:t>(ч</w:t>
      </w:r>
      <w:r w:rsidR="00547329">
        <w:rPr>
          <w:color w:val="242424"/>
          <w:sz w:val="30"/>
          <w:szCs w:val="30"/>
        </w:rPr>
        <w:t>.</w:t>
      </w:r>
      <w:r w:rsidR="00591F4F">
        <w:rPr>
          <w:color w:val="242424"/>
          <w:sz w:val="30"/>
          <w:szCs w:val="30"/>
        </w:rPr>
        <w:t xml:space="preserve"> 4 ст</w:t>
      </w:r>
      <w:r w:rsidR="00547329">
        <w:rPr>
          <w:color w:val="242424"/>
          <w:sz w:val="30"/>
          <w:szCs w:val="30"/>
        </w:rPr>
        <w:t>.</w:t>
      </w:r>
      <w:bookmarkStart w:id="0" w:name="_GoBack"/>
      <w:bookmarkEnd w:id="0"/>
      <w:r w:rsidR="00591F4F">
        <w:rPr>
          <w:color w:val="242424"/>
          <w:sz w:val="30"/>
          <w:szCs w:val="30"/>
        </w:rPr>
        <w:t xml:space="preserve"> 200 ТК).</w:t>
      </w:r>
    </w:p>
    <w:p w:rsidR="00591F4F" w:rsidRDefault="00591F4F" w:rsidP="00AB107C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:rsidR="008F5E00" w:rsidRDefault="00033A5D" w:rsidP="00AB107C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color w:val="242424"/>
          <w:sz w:val="30"/>
          <w:szCs w:val="30"/>
        </w:rPr>
        <w:t> </w:t>
      </w:r>
    </w:p>
    <w:p w:rsidR="00B666E0" w:rsidRPr="008F5E00" w:rsidRDefault="00B666E0" w:rsidP="00B66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5E00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:rsidR="00B666E0" w:rsidRPr="008F5E00" w:rsidRDefault="00B666E0" w:rsidP="00B66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5E00">
        <w:rPr>
          <w:rFonts w:ascii="Times New Roman" w:hAnsi="Times New Roman" w:cs="Times New Roman"/>
          <w:sz w:val="28"/>
          <w:szCs w:val="28"/>
        </w:rPr>
        <w:t>Кричевского межрайонного отдела</w:t>
      </w:r>
    </w:p>
    <w:p w:rsidR="00B666E0" w:rsidRPr="008F5E00" w:rsidRDefault="00B666E0" w:rsidP="00B66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5E00"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:rsidR="009A6AED" w:rsidRPr="008F5E00" w:rsidRDefault="00B666E0" w:rsidP="008F5E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5E00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  <w:r w:rsidR="008F5E0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8F5E00">
        <w:rPr>
          <w:rFonts w:ascii="Times New Roman" w:hAnsi="Times New Roman" w:cs="Times New Roman"/>
          <w:sz w:val="28"/>
          <w:szCs w:val="28"/>
        </w:rPr>
        <w:t>Е.А.Искарёва</w:t>
      </w:r>
      <w:proofErr w:type="spellEnd"/>
    </w:p>
    <w:sectPr w:rsidR="009A6AED" w:rsidRPr="008F5E00" w:rsidSect="00AB107C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35"/>
    <w:rsid w:val="0001167B"/>
    <w:rsid w:val="00033A5D"/>
    <w:rsid w:val="000C48CC"/>
    <w:rsid w:val="0011293E"/>
    <w:rsid w:val="001A2657"/>
    <w:rsid w:val="002B792C"/>
    <w:rsid w:val="00350FA5"/>
    <w:rsid w:val="003A339B"/>
    <w:rsid w:val="003B660E"/>
    <w:rsid w:val="00547329"/>
    <w:rsid w:val="005734A5"/>
    <w:rsid w:val="00591F4F"/>
    <w:rsid w:val="005B7EEB"/>
    <w:rsid w:val="0064784D"/>
    <w:rsid w:val="0066294F"/>
    <w:rsid w:val="00691287"/>
    <w:rsid w:val="006B5EDB"/>
    <w:rsid w:val="007176B9"/>
    <w:rsid w:val="007615D4"/>
    <w:rsid w:val="007C3A40"/>
    <w:rsid w:val="008F5E00"/>
    <w:rsid w:val="009257B8"/>
    <w:rsid w:val="009A6AED"/>
    <w:rsid w:val="00A1564D"/>
    <w:rsid w:val="00A77C6C"/>
    <w:rsid w:val="00AB107C"/>
    <w:rsid w:val="00B500BF"/>
    <w:rsid w:val="00B666E0"/>
    <w:rsid w:val="00C16B40"/>
    <w:rsid w:val="00C57B99"/>
    <w:rsid w:val="00C66C57"/>
    <w:rsid w:val="00DF2E99"/>
    <w:rsid w:val="00DF3B8C"/>
    <w:rsid w:val="00E05037"/>
    <w:rsid w:val="00E26725"/>
    <w:rsid w:val="00EB7456"/>
    <w:rsid w:val="00F30160"/>
    <w:rsid w:val="00F67555"/>
    <w:rsid w:val="00F9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18E61-5EDA-4EC3-8602-43A9005F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l-text-aligncenter">
    <w:name w:val="il-text-align_center"/>
    <w:basedOn w:val="a"/>
    <w:rsid w:val="005B7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l-text-indent095cm">
    <w:name w:val="il-text-indent_0_95cm"/>
    <w:basedOn w:val="a"/>
    <w:rsid w:val="005B7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3B8C"/>
    <w:rPr>
      <w:b/>
      <w:bCs/>
    </w:rPr>
  </w:style>
  <w:style w:type="paragraph" w:customStyle="1" w:styleId="p-normal">
    <w:name w:val="p-normal"/>
    <w:basedOn w:val="a"/>
    <w:rsid w:val="00033A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7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2025-06-27T09:06:00Z</cp:lastPrinted>
  <dcterms:created xsi:type="dcterms:W3CDTF">2025-06-27T09:48:00Z</dcterms:created>
  <dcterms:modified xsi:type="dcterms:W3CDTF">2025-08-11T06:42:00Z</dcterms:modified>
</cp:coreProperties>
</file>