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70C" w:rsidRPr="005E1503" w:rsidRDefault="0081770C" w:rsidP="005E1503">
      <w:pPr>
        <w:spacing w:after="240"/>
        <w:jc w:val="both"/>
        <w:rPr>
          <w:sz w:val="30"/>
          <w:szCs w:val="30"/>
        </w:rPr>
      </w:pPr>
      <w:r w:rsidRPr="005E1503">
        <w:rPr>
          <w:rFonts w:ascii="Segoe UI Symbol" w:hAnsi="Segoe UI Symbol" w:cs="Segoe UI Symbol"/>
          <w:sz w:val="30"/>
          <w:szCs w:val="30"/>
        </w:rPr>
        <w:t>🔍</w:t>
      </w:r>
      <w:r w:rsidRPr="005E1503">
        <w:rPr>
          <w:sz w:val="30"/>
          <w:szCs w:val="30"/>
        </w:rPr>
        <w:t xml:space="preserve"> Как показывает практика некоторые руководители организаций, считают, что на проведение расследования несчастного случая на производстве </w:t>
      </w:r>
      <w:r w:rsidRPr="005E1503">
        <w:rPr>
          <w:sz w:val="30"/>
          <w:szCs w:val="30"/>
          <w:u w:val="single"/>
        </w:rPr>
        <w:t>отводится 1 месяц</w:t>
      </w:r>
      <w:r w:rsidRPr="005E1503">
        <w:rPr>
          <w:sz w:val="30"/>
          <w:szCs w:val="30"/>
        </w:rPr>
        <w:t xml:space="preserve">❌ </w:t>
      </w:r>
    </w:p>
    <w:p w:rsidR="005E1503" w:rsidRDefault="0081770C" w:rsidP="005E1503">
      <w:pPr>
        <w:jc w:val="both"/>
        <w:rPr>
          <w:i/>
          <w:iCs/>
          <w:sz w:val="30"/>
          <w:szCs w:val="30"/>
        </w:rPr>
      </w:pPr>
      <w:r w:rsidRPr="005E1503">
        <w:rPr>
          <w:rFonts w:ascii="Segoe UI Symbol" w:hAnsi="Segoe UI Symbol" w:cs="Segoe UI Symbol"/>
          <w:sz w:val="30"/>
          <w:szCs w:val="30"/>
        </w:rPr>
        <w:t>🔸</w:t>
      </w:r>
      <w:r w:rsidRPr="005E1503">
        <w:rPr>
          <w:sz w:val="30"/>
          <w:szCs w:val="30"/>
        </w:rPr>
        <w:t xml:space="preserve"> Согласно пункту 23 Правил расследования и учета несчастных случаев на производстве и профессиональных заболеваний, утвержденных постановлением Совета Министров Республики Беларусь от 15.01.2004 № 30, </w:t>
      </w:r>
      <w:r w:rsidRPr="005E1503">
        <w:rPr>
          <w:b/>
          <w:bCs/>
          <w:sz w:val="30"/>
          <w:szCs w:val="30"/>
        </w:rPr>
        <w:t>расследование несчастного случая должно быть проведено не позднее пяти рабочих дней.</w:t>
      </w:r>
      <w:r w:rsidRPr="005E1503">
        <w:rPr>
          <w:sz w:val="30"/>
          <w:szCs w:val="30"/>
        </w:rPr>
        <w:t xml:space="preserve"> </w:t>
      </w:r>
      <w:r w:rsidRPr="005E1503">
        <w:rPr>
          <w:sz w:val="30"/>
          <w:szCs w:val="30"/>
        </w:rPr>
        <w:br/>
      </w:r>
      <w:r w:rsidRPr="005E1503">
        <w:rPr>
          <w:sz w:val="30"/>
          <w:szCs w:val="30"/>
        </w:rPr>
        <w:br/>
      </w:r>
      <w:r w:rsidRPr="005E1503">
        <w:rPr>
          <w:rFonts w:ascii="MS Gothic" w:eastAsia="MS Gothic" w:hAnsi="MS Gothic" w:cs="MS Gothic" w:hint="eastAsia"/>
          <w:sz w:val="30"/>
          <w:szCs w:val="30"/>
        </w:rPr>
        <w:t>✔</w:t>
      </w:r>
      <w:r w:rsidRPr="005E1503">
        <w:rPr>
          <w:sz w:val="30"/>
          <w:szCs w:val="30"/>
        </w:rPr>
        <w:t xml:space="preserve">️ </w:t>
      </w:r>
      <w:r w:rsidRPr="005E1503">
        <w:rPr>
          <w:i/>
          <w:iCs/>
          <w:sz w:val="30"/>
          <w:szCs w:val="30"/>
        </w:rPr>
        <w:t xml:space="preserve">В указанный срок не включается время, необходимое для проведения экспертиз, получения заключений правоохранительных органов, организаций здравоохранения, других органов и организаций. Органы и организации, которые проводят экспертизы, правоохранительные органы, организации здравоохранения и другие органы и организации, по запросам страхователей, организаций, территориальных подразделений Департамента, проводящих расследование несчастных случаев, </w:t>
      </w:r>
      <w:proofErr w:type="gramStart"/>
      <w:r w:rsidRPr="005E1503">
        <w:rPr>
          <w:i/>
          <w:iCs/>
          <w:sz w:val="30"/>
          <w:szCs w:val="30"/>
        </w:rPr>
        <w:t>предоставляют им соответствующие заключения</w:t>
      </w:r>
      <w:proofErr w:type="gramEnd"/>
      <w:r w:rsidRPr="005E1503">
        <w:rPr>
          <w:i/>
          <w:iCs/>
          <w:sz w:val="30"/>
          <w:szCs w:val="30"/>
        </w:rPr>
        <w:t xml:space="preserve"> (документы). </w:t>
      </w:r>
    </w:p>
    <w:p w:rsidR="005E1503" w:rsidRDefault="0081770C" w:rsidP="005E1503">
      <w:pPr>
        <w:jc w:val="both"/>
        <w:rPr>
          <w:sz w:val="30"/>
          <w:szCs w:val="30"/>
          <w:u w:val="single"/>
        </w:rPr>
      </w:pPr>
      <w:r w:rsidRPr="005E1503">
        <w:rPr>
          <w:sz w:val="30"/>
          <w:szCs w:val="30"/>
        </w:rPr>
        <w:br/>
      </w:r>
      <w:r w:rsidRPr="005E1503">
        <w:rPr>
          <w:rFonts w:ascii="Segoe UI Symbol" w:hAnsi="Segoe UI Symbol" w:cs="Segoe UI Symbol"/>
          <w:sz w:val="30"/>
          <w:szCs w:val="30"/>
        </w:rPr>
        <w:t>🔸</w:t>
      </w:r>
      <w:r w:rsidRPr="005E1503">
        <w:rPr>
          <w:sz w:val="30"/>
          <w:szCs w:val="30"/>
        </w:rPr>
        <w:t xml:space="preserve"> В случае невозможности проведения опроса потерпевшего, очевидцев (свидетелей), должностных и иных лиц срок проведения расследования несчастного случая может быть однократно продлен уполномоченным должностным лицом страхователя, организации, проводящим расследование несчастного случая, </w:t>
      </w:r>
      <w:r w:rsidRPr="005E1503">
        <w:rPr>
          <w:b/>
          <w:bCs/>
          <w:sz w:val="30"/>
          <w:szCs w:val="30"/>
        </w:rPr>
        <w:t>до пяти рабочих дней.</w:t>
      </w:r>
      <w:r w:rsidRPr="005E1503">
        <w:rPr>
          <w:sz w:val="30"/>
          <w:szCs w:val="30"/>
        </w:rPr>
        <w:br/>
      </w:r>
      <w:r w:rsidRPr="005E1503">
        <w:rPr>
          <w:sz w:val="30"/>
          <w:szCs w:val="30"/>
        </w:rPr>
        <w:br/>
      </w:r>
      <w:r w:rsidRPr="005E1503">
        <w:rPr>
          <w:rFonts w:ascii="Segoe UI Symbol" w:hAnsi="Segoe UI Symbol" w:cs="Segoe UI Symbol"/>
          <w:sz w:val="30"/>
          <w:szCs w:val="30"/>
        </w:rPr>
        <w:t>🔸</w:t>
      </w:r>
      <w:r w:rsidRPr="005E1503">
        <w:rPr>
          <w:sz w:val="30"/>
          <w:szCs w:val="30"/>
        </w:rPr>
        <w:t xml:space="preserve"> В соответствии с пунктом 32 Правил расследования </w:t>
      </w:r>
      <w:r w:rsidRPr="005E1503">
        <w:rPr>
          <w:b/>
          <w:bCs/>
          <w:sz w:val="30"/>
          <w:szCs w:val="30"/>
        </w:rPr>
        <w:t>в месячный срок</w:t>
      </w:r>
      <w:r w:rsidRPr="005E1503">
        <w:rPr>
          <w:sz w:val="30"/>
          <w:szCs w:val="30"/>
        </w:rPr>
        <w:t xml:space="preserve"> расследуются несчастные </w:t>
      </w:r>
      <w:proofErr w:type="gramStart"/>
      <w:r w:rsidRPr="005E1503">
        <w:rPr>
          <w:sz w:val="30"/>
          <w:szCs w:val="30"/>
        </w:rPr>
        <w:t>случаи</w:t>
      </w:r>
      <w:proofErr w:type="gramEnd"/>
      <w:r w:rsidRPr="005E1503">
        <w:rPr>
          <w:sz w:val="30"/>
          <w:szCs w:val="30"/>
        </w:rPr>
        <w:t xml:space="preserve"> о которых страхователю, организации </w:t>
      </w:r>
      <w:r w:rsidRPr="005E1503">
        <w:rPr>
          <w:sz w:val="30"/>
          <w:szCs w:val="30"/>
          <w:u w:val="single"/>
        </w:rPr>
        <w:t>не поступило сообщение в течение рабочего дня (смены) или вследствие которого потеря трудоспособности наступила не сразу и срок исчисляется  со дня, когда страхователю, организации стало известно о несчастном случае</w:t>
      </w:r>
      <w:r w:rsidRPr="005E1503">
        <w:rPr>
          <w:sz w:val="30"/>
          <w:szCs w:val="30"/>
        </w:rPr>
        <w:t xml:space="preserve"> (поступление заявления от работающего или его родственников о несчастном случае, листка нетрудоспособности с записью о производственной травме, иной информации.</w:t>
      </w:r>
      <w:r w:rsidRPr="005E1503">
        <w:rPr>
          <w:sz w:val="30"/>
          <w:szCs w:val="30"/>
        </w:rPr>
        <w:br/>
      </w:r>
      <w:r w:rsidRPr="005E1503">
        <w:rPr>
          <w:sz w:val="30"/>
          <w:szCs w:val="30"/>
        </w:rPr>
        <w:br/>
        <w:t>❗️</w:t>
      </w:r>
      <w:r w:rsidRPr="005E1503">
        <w:rPr>
          <w:sz w:val="30"/>
          <w:szCs w:val="30"/>
          <w:u w:val="single"/>
        </w:rPr>
        <w:t xml:space="preserve"> Обращаем внимание! </w:t>
      </w:r>
    </w:p>
    <w:p w:rsidR="00787284" w:rsidRPr="005E1503" w:rsidRDefault="0081770C" w:rsidP="005E1503">
      <w:pPr>
        <w:jc w:val="both"/>
        <w:rPr>
          <w:sz w:val="30"/>
          <w:szCs w:val="30"/>
        </w:rPr>
      </w:pPr>
      <w:bookmarkStart w:id="0" w:name="_GoBack"/>
      <w:bookmarkEnd w:id="0"/>
      <w:r w:rsidRPr="005E1503">
        <w:rPr>
          <w:i/>
          <w:iCs/>
          <w:sz w:val="30"/>
          <w:szCs w:val="30"/>
        </w:rPr>
        <w:t>Нарушение сроков проведения расследования несчастного случая на производстве влечет административную ответственность в соответствии со статьей  10.14 Кодекса Республики Беларусь об административных правонарушениях.</w:t>
      </w:r>
    </w:p>
    <w:sectPr w:rsidR="00787284" w:rsidRPr="005E1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0C"/>
    <w:rsid w:val="005E1503"/>
    <w:rsid w:val="00787284"/>
    <w:rsid w:val="0081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0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0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2025-11-20T05:03:00Z</dcterms:created>
  <dcterms:modified xsi:type="dcterms:W3CDTF">2025-11-20T05:24:00Z</dcterms:modified>
</cp:coreProperties>
</file>