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65" w:rsidRPr="00704F65" w:rsidRDefault="00704F65" w:rsidP="00704F65">
      <w:pPr>
        <w:ind w:firstLine="709"/>
        <w:jc w:val="both"/>
        <w:outlineLvl w:val="1"/>
        <w:rPr>
          <w:rFonts w:ascii="Times New Roman" w:eastAsia="Times New Roman" w:hAnsi="Times New Roman"/>
          <w:i w:val="0"/>
          <w:color w:val="EB0000"/>
          <w:sz w:val="32"/>
          <w:szCs w:val="32"/>
          <w:lang w:eastAsia="ru-RU"/>
        </w:rPr>
      </w:pPr>
      <w:r w:rsidRPr="004E04CE">
        <w:rPr>
          <w:rFonts w:ascii="Times New Roman" w:eastAsia="Times New Roman" w:hAnsi="Times New Roman"/>
          <w:i w:val="0"/>
          <w:color w:val="EB0000"/>
          <w:sz w:val="32"/>
          <w:szCs w:val="32"/>
          <w:lang w:eastAsia="ru-RU"/>
        </w:rPr>
        <w:t>С 1 июля 2024 года изменится порядок выплаты пенсий и пособий</w:t>
      </w:r>
    </w:p>
    <w:p w:rsidR="00704F65" w:rsidRPr="004E04CE" w:rsidRDefault="00704F65" w:rsidP="00704F65">
      <w:pPr>
        <w:ind w:firstLine="709"/>
        <w:jc w:val="both"/>
        <w:outlineLvl w:val="1"/>
        <w:rPr>
          <w:rFonts w:ascii="Times New Roman" w:eastAsia="Times New Roman" w:hAnsi="Times New Roman"/>
          <w:i w:val="0"/>
          <w:color w:val="EB0000"/>
          <w:sz w:val="28"/>
          <w:szCs w:val="28"/>
          <w:lang w:eastAsia="ru-RU"/>
        </w:rPr>
      </w:pPr>
    </w:p>
    <w:p w:rsidR="00704F65" w:rsidRDefault="00704F65" w:rsidP="00704F65">
      <w:pPr>
        <w:spacing w:after="107" w:line="258" w:lineRule="atLeast"/>
        <w:ind w:firstLine="709"/>
        <w:rPr>
          <w:rFonts w:ascii="Times New Roman" w:eastAsia="Times New Roman" w:hAnsi="Times New Roman"/>
          <w:b/>
          <w:bCs/>
          <w:i w:val="0"/>
          <w:color w:val="444444"/>
          <w:sz w:val="28"/>
          <w:szCs w:val="28"/>
          <w:lang w:eastAsia="ru-RU"/>
        </w:rPr>
      </w:pPr>
      <w:r w:rsidRPr="004E04CE">
        <w:rPr>
          <w:rFonts w:ascii="Times New Roman" w:eastAsia="Times New Roman" w:hAnsi="Times New Roman"/>
          <w:b/>
          <w:bCs/>
          <w:i w:val="0"/>
          <w:color w:val="444444"/>
          <w:sz w:val="28"/>
          <w:szCs w:val="28"/>
          <w:lang w:eastAsia="ru-RU"/>
        </w:rPr>
        <w:t>В Беларуси городские пенсионеры до 70 лет</w:t>
      </w:r>
    </w:p>
    <w:p w:rsidR="00704F65" w:rsidRDefault="00704F65" w:rsidP="00704F65">
      <w:pPr>
        <w:spacing w:after="107" w:line="258" w:lineRule="atLeast"/>
        <w:ind w:firstLine="709"/>
        <w:rPr>
          <w:rFonts w:ascii="Times New Roman" w:eastAsia="Times New Roman" w:hAnsi="Times New Roman"/>
          <w:b/>
          <w:bCs/>
          <w:i w:val="0"/>
          <w:color w:val="444444"/>
          <w:sz w:val="28"/>
          <w:szCs w:val="28"/>
          <w:lang w:eastAsia="ru-RU"/>
        </w:rPr>
      </w:pPr>
      <w:r w:rsidRPr="004E04CE">
        <w:rPr>
          <w:rFonts w:ascii="Times New Roman" w:eastAsia="Times New Roman" w:hAnsi="Times New Roman"/>
          <w:b/>
          <w:bCs/>
          <w:i w:val="0"/>
          <w:color w:val="444444"/>
          <w:sz w:val="28"/>
          <w:szCs w:val="28"/>
          <w:lang w:eastAsia="ru-RU"/>
        </w:rPr>
        <w:t>будут получать пенсию по-новому.</w:t>
      </w:r>
    </w:p>
    <w:p w:rsidR="00704F65" w:rsidRPr="004E04CE" w:rsidRDefault="00704F65" w:rsidP="00704F65">
      <w:pPr>
        <w:spacing w:after="107" w:line="258" w:lineRule="atLeast"/>
        <w:ind w:firstLine="709"/>
        <w:rPr>
          <w:rFonts w:ascii="Times New Roman" w:eastAsia="Times New Roman" w:hAnsi="Times New Roman"/>
          <w:b/>
          <w:bCs/>
          <w:i w:val="0"/>
          <w:color w:val="444444"/>
          <w:sz w:val="28"/>
          <w:szCs w:val="28"/>
          <w:lang w:eastAsia="ru-RU"/>
        </w:rPr>
      </w:pPr>
    </w:p>
    <w:p w:rsidR="00704F65" w:rsidRPr="004E04CE" w:rsidRDefault="00704F65" w:rsidP="00043841">
      <w:pPr>
        <w:ind w:firstLine="709"/>
        <w:jc w:val="both"/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</w:pP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В</w:t>
      </w:r>
      <w:r w:rsidR="00085684" w:rsidRPr="00085684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настоящее время порядок выплаты пенсий определен статьей 83</w:t>
      </w:r>
      <w:r w:rsidR="00085684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Закона Республики Беларусь «О</w:t>
      </w:r>
      <w:r w:rsidR="00085684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пенсионном обеспечении», согласно которой выплата пенсий осуществ</w:t>
      </w:r>
      <w:r w:rsidRPr="00043841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л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яется по</w:t>
      </w:r>
      <w:r w:rsidR="00085684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выбору пенсионеров через организации почтовой связи, банки либо организации, осуществляющие деятельность </w:t>
      </w:r>
      <w:r w:rsidR="00085684" w:rsidRPr="00085684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        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по</w:t>
      </w:r>
      <w:r w:rsidR="00085684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доставке пенсий.</w:t>
      </w:r>
    </w:p>
    <w:p w:rsidR="00704F65" w:rsidRPr="004E04CE" w:rsidRDefault="00704F65" w:rsidP="00043841">
      <w:pPr>
        <w:ind w:firstLine="709"/>
        <w:jc w:val="both"/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</w:pP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С</w:t>
      </w:r>
      <w:r w:rsidR="00085684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1</w:t>
      </w:r>
      <w:r w:rsidR="00085684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июля 2024 г</w:t>
      </w:r>
      <w:r w:rsidR="00085684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.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пенсионеры моложе 70 лет, проживающие в</w:t>
      </w:r>
      <w:r w:rsidR="00085684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городе Минске, городах областного подчинения или населенных пунктах, являющихся административными центрами районов, будут получать пенсии только через банки.</w:t>
      </w:r>
    </w:p>
    <w:p w:rsidR="00704F65" w:rsidRPr="004E04CE" w:rsidRDefault="00704F65" w:rsidP="00043841">
      <w:pPr>
        <w:ind w:firstLine="709"/>
        <w:jc w:val="both"/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</w:pP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Это связано с</w:t>
      </w:r>
      <w:r w:rsidR="00085684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изменениями в</w:t>
      </w:r>
      <w:r w:rsidR="00085684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Законе Республики Беларусь </w:t>
      </w:r>
      <w:r w:rsidR="00085684" w:rsidRPr="00085684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                        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«Об</w:t>
      </w:r>
      <w:r w:rsidR="00085684" w:rsidRPr="00085684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изменении </w:t>
      </w:r>
      <w:proofErr w:type="gramStart"/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законов по</w:t>
      </w:r>
      <w:r w:rsidR="00085684" w:rsidRPr="00085684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вопросам</w:t>
      </w:r>
      <w:proofErr w:type="gramEnd"/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социального обслуживания </w:t>
      </w:r>
      <w:r w:rsidR="00085684" w:rsidRPr="00085684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                             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и</w:t>
      </w:r>
      <w:r w:rsidR="00085684" w:rsidRPr="00085684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социальных выплат», которые вступят в</w:t>
      </w:r>
      <w:r w:rsidR="00085684" w:rsidRPr="00085684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силу с</w:t>
      </w:r>
      <w:r w:rsidR="00085684" w:rsidRPr="00085684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1</w:t>
      </w:r>
      <w:r w:rsidR="00085684" w:rsidRPr="00085684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июля 2024</w:t>
      </w:r>
      <w:r w:rsidR="00085684" w:rsidRPr="00085684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г.</w:t>
      </w:r>
    </w:p>
    <w:p w:rsidR="00704F65" w:rsidRPr="00043841" w:rsidRDefault="00704F65" w:rsidP="00043841">
      <w:pPr>
        <w:ind w:firstLine="709"/>
        <w:jc w:val="both"/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</w:pP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Право по</w:t>
      </w:r>
      <w:r w:rsidR="00085684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желанию получать пенсию через почту или банк по-прежнему сохранится </w:t>
      </w:r>
      <w:proofErr w:type="gramStart"/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для</w:t>
      </w:r>
      <w:proofErr w:type="gramEnd"/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:</w:t>
      </w:r>
    </w:p>
    <w:p w:rsidR="00704F65" w:rsidRPr="00043841" w:rsidRDefault="00704F65" w:rsidP="00043841">
      <w:pPr>
        <w:ind w:firstLine="709"/>
        <w:jc w:val="both"/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</w:pP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— лиц старше 70 лет;</w:t>
      </w:r>
    </w:p>
    <w:p w:rsidR="00704F65" w:rsidRPr="004E04CE" w:rsidRDefault="00704F65" w:rsidP="00043841">
      <w:pPr>
        <w:ind w:firstLine="709"/>
        <w:jc w:val="both"/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</w:pP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— инвалидов I и II группы.</w:t>
      </w:r>
    </w:p>
    <w:p w:rsidR="00704F65" w:rsidRPr="00043841" w:rsidRDefault="00704F65" w:rsidP="00043841">
      <w:pPr>
        <w:ind w:firstLine="709"/>
        <w:jc w:val="both"/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</w:pP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Такое же право выбора остается и по детским пособиям:</w:t>
      </w:r>
    </w:p>
    <w:p w:rsidR="00704F65" w:rsidRPr="00043841" w:rsidRDefault="00704F65" w:rsidP="00043841">
      <w:pPr>
        <w:ind w:firstLine="709"/>
        <w:jc w:val="both"/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</w:pP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— у инвалидов I и II группы;</w:t>
      </w:r>
    </w:p>
    <w:p w:rsidR="00704F65" w:rsidRPr="004E04CE" w:rsidRDefault="00704F65" w:rsidP="00043841">
      <w:pPr>
        <w:ind w:firstLine="709"/>
        <w:jc w:val="both"/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</w:pP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— у семей, воспитывающих ребенка-инвалида в возрасте до 18 лет.</w:t>
      </w:r>
    </w:p>
    <w:p w:rsidR="00704F65" w:rsidRPr="004E04CE" w:rsidRDefault="00704F65" w:rsidP="00043841">
      <w:pPr>
        <w:ind w:firstLine="709"/>
        <w:jc w:val="both"/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</w:pP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Конкретный банк сможет выбрать сам получатель.</w:t>
      </w:r>
    </w:p>
    <w:p w:rsidR="00704F65" w:rsidRPr="004E04CE" w:rsidRDefault="00704F65" w:rsidP="00043841">
      <w:pPr>
        <w:ind w:firstLine="709"/>
        <w:jc w:val="both"/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</w:pPr>
      <w:proofErr w:type="gramStart"/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Также по</w:t>
      </w:r>
      <w:r w:rsidR="00085684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новым правилам будут выплачиваться пенсии детям-сиротам и</w:t>
      </w:r>
      <w:r w:rsidR="00085684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детям, оставшимся без попечения родителей, через банки на</w:t>
      </w:r>
      <w:r w:rsidR="00085684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их</w:t>
      </w:r>
      <w:r w:rsidR="00085684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лицевые счета, а</w:t>
      </w:r>
      <w:r w:rsidR="00085684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другим детям</w:t>
      </w:r>
      <w:r w:rsidRPr="00043841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–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их</w:t>
      </w:r>
      <w:r w:rsidRPr="00043841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законному представителю в</w:t>
      </w:r>
      <w:r w:rsidR="00085684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порядке, установленном</w:t>
      </w:r>
      <w:r w:rsidRPr="00043841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ч</w:t>
      </w:r>
      <w:r w:rsidR="00085684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астью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4</w:t>
      </w:r>
      <w:r w:rsidR="00085684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ст</w:t>
      </w:r>
      <w:r w:rsidR="00085684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атьи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83</w:t>
      </w:r>
      <w:r w:rsidR="00085684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Закона</w:t>
      </w:r>
      <w:r w:rsidR="00085684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Республики Беларусь                            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«О</w:t>
      </w:r>
      <w:r w:rsidR="00085684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пенсионном обеспечении» (то</w:t>
      </w:r>
      <w:r w:rsidR="00085684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есть, через банки, если получатель моложе 70</w:t>
      </w:r>
      <w:r w:rsidR="00085684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лет, не</w:t>
      </w:r>
      <w:r w:rsidR="00085684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проживает</w:t>
      </w:r>
      <w:r w:rsidR="00085684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в</w:t>
      </w:r>
      <w:r w:rsidR="00085684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сельской местности и</w:t>
      </w:r>
      <w:r w:rsidR="00085684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не</w:t>
      </w:r>
      <w:r w:rsidR="00085684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является инвалидом</w:t>
      </w:r>
      <w:r w:rsidR="00085684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I и</w:t>
      </w:r>
      <w:r w:rsidR="00085684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II</w:t>
      </w:r>
      <w:proofErr w:type="gramEnd"/>
      <w:r w:rsidR="00085684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группы) (новая редакция</w:t>
      </w:r>
      <w:r w:rsidR="00085684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ч</w:t>
      </w:r>
      <w:r w:rsidR="00085684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асти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3</w:t>
      </w:r>
      <w:r w:rsidR="00085684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ст</w:t>
      </w:r>
      <w:r w:rsidR="00085684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атьи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85</w:t>
      </w:r>
      <w:r w:rsidR="00085684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Закона </w:t>
      </w:r>
      <w:r w:rsidR="00085684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Республики Беларусь                   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«О</w:t>
      </w:r>
      <w:r w:rsidR="00085684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пенсионном обеспечении»).</w:t>
      </w:r>
    </w:p>
    <w:p w:rsidR="00704F65" w:rsidRPr="004E04CE" w:rsidRDefault="00704F65" w:rsidP="00043841">
      <w:pPr>
        <w:ind w:firstLine="709"/>
        <w:jc w:val="both"/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</w:pP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Изменения не</w:t>
      </w:r>
      <w:r w:rsidR="00085684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затрагивают граждан, проживающих в</w:t>
      </w:r>
      <w:r w:rsidR="00085684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сельской местности. Они по-прежнему могут получать пенсию, пособие через почту или банк</w:t>
      </w:r>
      <w:r w:rsidRPr="00043841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–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по</w:t>
      </w:r>
      <w:r w:rsidRPr="00043841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выбору получателя.</w:t>
      </w:r>
    </w:p>
    <w:p w:rsidR="00704F65" w:rsidRPr="004E04CE" w:rsidRDefault="00704F65" w:rsidP="00043841">
      <w:pPr>
        <w:ind w:firstLine="709"/>
        <w:jc w:val="both"/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</w:pP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Как и</w:t>
      </w:r>
      <w:r w:rsidR="00085684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прежде, на</w:t>
      </w:r>
      <w:r w:rsidR="00085684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почте смогут получать пенсию лица, не</w:t>
      </w:r>
      <w:r w:rsidR="00085684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имеющие паспорта по</w:t>
      </w:r>
      <w:r w:rsidR="00085684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религиозным убеждениям.</w:t>
      </w:r>
    </w:p>
    <w:p w:rsidR="00704F65" w:rsidRPr="00043841" w:rsidRDefault="00704F65" w:rsidP="00043841">
      <w:pPr>
        <w:ind w:firstLine="709"/>
        <w:jc w:val="both"/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</w:pP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Еще одно изменение: доставку пенсий и</w:t>
      </w:r>
      <w:r w:rsidR="00085684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пособий на</w:t>
      </w:r>
      <w:r w:rsidR="00085684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дом по</w:t>
      </w:r>
      <w:r w:rsidR="00085684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>всей стране будет осуществлять только национальный оператор почтовой связи</w:t>
      </w:r>
      <w:r w:rsidR="00085684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 –                </w:t>
      </w:r>
      <w:r w:rsidRPr="004E04CE">
        <w:rPr>
          <w:rFonts w:ascii="Times New Roman" w:eastAsia="Times New Roman" w:hAnsi="Times New Roman"/>
          <w:i w:val="0"/>
          <w:color w:val="333333"/>
          <w:sz w:val="30"/>
          <w:szCs w:val="30"/>
          <w:lang w:eastAsia="ru-RU"/>
        </w:rPr>
        <w:t xml:space="preserve">РУП «Белпочта». </w:t>
      </w:r>
    </w:p>
    <w:p w:rsidR="00704F65" w:rsidRPr="00085684" w:rsidRDefault="00043841" w:rsidP="00085684">
      <w:pPr>
        <w:spacing w:line="280" w:lineRule="exact"/>
        <w:ind w:left="5954"/>
        <w:jc w:val="both"/>
        <w:rPr>
          <w:rFonts w:ascii="Times New Roman" w:eastAsia="Times New Roman" w:hAnsi="Times New Roman"/>
          <w:i w:val="0"/>
          <w:color w:val="333333"/>
          <w:sz w:val="24"/>
          <w:szCs w:val="24"/>
          <w:lang w:eastAsia="ru-RU"/>
        </w:rPr>
      </w:pPr>
      <w:r w:rsidRPr="00085684">
        <w:rPr>
          <w:rFonts w:ascii="Times New Roman" w:eastAsia="Times New Roman" w:hAnsi="Times New Roman"/>
          <w:i w:val="0"/>
          <w:color w:val="333333"/>
          <w:sz w:val="24"/>
          <w:szCs w:val="24"/>
          <w:lang w:eastAsia="ru-RU"/>
        </w:rPr>
        <w:t>С</w:t>
      </w:r>
      <w:r w:rsidR="00704F65" w:rsidRPr="00085684">
        <w:rPr>
          <w:rFonts w:ascii="Times New Roman" w:eastAsia="Times New Roman" w:hAnsi="Times New Roman"/>
          <w:i w:val="0"/>
          <w:color w:val="333333"/>
          <w:sz w:val="24"/>
          <w:szCs w:val="24"/>
          <w:lang w:eastAsia="ru-RU"/>
        </w:rPr>
        <w:t>ветлана Шкур</w:t>
      </w:r>
      <w:r w:rsidRPr="00085684">
        <w:rPr>
          <w:rFonts w:ascii="Times New Roman" w:eastAsia="Times New Roman" w:hAnsi="Times New Roman"/>
          <w:i w:val="0"/>
          <w:color w:val="333333"/>
          <w:sz w:val="24"/>
          <w:szCs w:val="24"/>
          <w:lang w:eastAsia="ru-RU"/>
        </w:rPr>
        <w:t>а</w:t>
      </w:r>
      <w:r w:rsidR="00704F65" w:rsidRPr="00085684">
        <w:rPr>
          <w:rFonts w:ascii="Times New Roman" w:eastAsia="Times New Roman" w:hAnsi="Times New Roman"/>
          <w:i w:val="0"/>
          <w:color w:val="333333"/>
          <w:sz w:val="24"/>
          <w:szCs w:val="24"/>
          <w:lang w:eastAsia="ru-RU"/>
        </w:rPr>
        <w:t>това</w:t>
      </w:r>
      <w:r w:rsidRPr="00085684">
        <w:rPr>
          <w:rFonts w:ascii="Times New Roman" w:eastAsia="Times New Roman" w:hAnsi="Times New Roman"/>
          <w:i w:val="0"/>
          <w:color w:val="333333"/>
          <w:sz w:val="24"/>
          <w:szCs w:val="24"/>
          <w:lang w:eastAsia="ru-RU"/>
        </w:rPr>
        <w:t>,</w:t>
      </w:r>
      <w:r w:rsidR="00704F65" w:rsidRPr="00085684">
        <w:rPr>
          <w:rFonts w:ascii="Times New Roman" w:eastAsia="Times New Roman" w:hAnsi="Times New Roman"/>
          <w:i w:val="0"/>
          <w:color w:val="333333"/>
          <w:sz w:val="24"/>
          <w:szCs w:val="24"/>
          <w:lang w:eastAsia="ru-RU"/>
        </w:rPr>
        <w:t xml:space="preserve"> </w:t>
      </w:r>
    </w:p>
    <w:p w:rsidR="00043841" w:rsidRPr="00085684" w:rsidRDefault="00704F65" w:rsidP="00085684">
      <w:pPr>
        <w:spacing w:line="280" w:lineRule="exact"/>
        <w:ind w:left="5954"/>
        <w:jc w:val="both"/>
        <w:rPr>
          <w:rFonts w:ascii="Times New Roman" w:eastAsia="Times New Roman" w:hAnsi="Times New Roman"/>
          <w:i w:val="0"/>
          <w:color w:val="333333"/>
          <w:sz w:val="24"/>
          <w:szCs w:val="24"/>
          <w:lang w:eastAsia="ru-RU"/>
        </w:rPr>
      </w:pPr>
      <w:r w:rsidRPr="00085684">
        <w:rPr>
          <w:rFonts w:ascii="Times New Roman" w:eastAsia="Times New Roman" w:hAnsi="Times New Roman"/>
          <w:i w:val="0"/>
          <w:color w:val="333333"/>
          <w:sz w:val="24"/>
          <w:szCs w:val="24"/>
          <w:lang w:eastAsia="ru-RU"/>
        </w:rPr>
        <w:t xml:space="preserve">начальника отдела пенсий и пособий </w:t>
      </w:r>
    </w:p>
    <w:p w:rsidR="00043841" w:rsidRPr="00085684" w:rsidRDefault="00704F65" w:rsidP="00085684">
      <w:pPr>
        <w:spacing w:line="280" w:lineRule="exact"/>
        <w:ind w:left="5954"/>
        <w:jc w:val="both"/>
        <w:rPr>
          <w:rFonts w:ascii="Times New Roman" w:eastAsia="Times New Roman" w:hAnsi="Times New Roman"/>
          <w:i w:val="0"/>
          <w:color w:val="333333"/>
          <w:sz w:val="24"/>
          <w:szCs w:val="24"/>
          <w:lang w:eastAsia="ru-RU"/>
        </w:rPr>
      </w:pPr>
      <w:r w:rsidRPr="00085684">
        <w:rPr>
          <w:rFonts w:ascii="Times New Roman" w:eastAsia="Times New Roman" w:hAnsi="Times New Roman"/>
          <w:i w:val="0"/>
          <w:color w:val="333333"/>
          <w:sz w:val="24"/>
          <w:szCs w:val="24"/>
          <w:lang w:eastAsia="ru-RU"/>
        </w:rPr>
        <w:t>управления</w:t>
      </w:r>
      <w:r w:rsidR="00043841" w:rsidRPr="00085684">
        <w:rPr>
          <w:rFonts w:ascii="Times New Roman" w:eastAsia="Times New Roman" w:hAnsi="Times New Roman"/>
          <w:i w:val="0"/>
          <w:color w:val="333333"/>
          <w:sz w:val="24"/>
          <w:szCs w:val="24"/>
          <w:lang w:eastAsia="ru-RU"/>
        </w:rPr>
        <w:t xml:space="preserve"> </w:t>
      </w:r>
      <w:r w:rsidRPr="00085684">
        <w:rPr>
          <w:rFonts w:ascii="Times New Roman" w:eastAsia="Times New Roman" w:hAnsi="Times New Roman"/>
          <w:i w:val="0"/>
          <w:color w:val="333333"/>
          <w:sz w:val="24"/>
          <w:szCs w:val="24"/>
          <w:lang w:eastAsia="ru-RU"/>
        </w:rPr>
        <w:t>по труду, занятости</w:t>
      </w:r>
      <w:r w:rsidR="00043841" w:rsidRPr="00085684">
        <w:rPr>
          <w:rFonts w:ascii="Times New Roman" w:eastAsia="Times New Roman" w:hAnsi="Times New Roman"/>
          <w:i w:val="0"/>
          <w:color w:val="333333"/>
          <w:sz w:val="24"/>
          <w:szCs w:val="24"/>
          <w:lang w:eastAsia="ru-RU"/>
        </w:rPr>
        <w:t xml:space="preserve"> </w:t>
      </w:r>
    </w:p>
    <w:p w:rsidR="00846C94" w:rsidRPr="00085684" w:rsidRDefault="00043841" w:rsidP="00085684">
      <w:pPr>
        <w:spacing w:line="280" w:lineRule="exact"/>
        <w:ind w:left="5954"/>
        <w:jc w:val="both"/>
        <w:rPr>
          <w:sz w:val="24"/>
          <w:szCs w:val="24"/>
        </w:rPr>
      </w:pPr>
      <w:r w:rsidRPr="00085684">
        <w:rPr>
          <w:rFonts w:ascii="Times New Roman" w:eastAsia="Times New Roman" w:hAnsi="Times New Roman"/>
          <w:i w:val="0"/>
          <w:color w:val="333333"/>
          <w:sz w:val="24"/>
          <w:szCs w:val="24"/>
          <w:lang w:eastAsia="ru-RU"/>
        </w:rPr>
        <w:t xml:space="preserve">и </w:t>
      </w:r>
      <w:r w:rsidR="00704F65" w:rsidRPr="00085684">
        <w:rPr>
          <w:rFonts w:ascii="Times New Roman" w:eastAsia="Times New Roman" w:hAnsi="Times New Roman"/>
          <w:i w:val="0"/>
          <w:color w:val="333333"/>
          <w:sz w:val="24"/>
          <w:szCs w:val="24"/>
          <w:lang w:eastAsia="ru-RU"/>
        </w:rPr>
        <w:t>социальной защите райисполкома</w:t>
      </w:r>
    </w:p>
    <w:sectPr w:rsidR="00846C94" w:rsidRPr="00085684" w:rsidSect="00085684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OST type B">
    <w:altName w:val="Microsoft YaHei"/>
    <w:charset w:val="CC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04F65"/>
    <w:rsid w:val="00043841"/>
    <w:rsid w:val="00085684"/>
    <w:rsid w:val="004C392A"/>
    <w:rsid w:val="00704F65"/>
    <w:rsid w:val="00786B69"/>
    <w:rsid w:val="0084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OST type B" w:eastAsiaTheme="minorHAnsi" w:hAnsi="GOST type B" w:cs="Times New Roman"/>
        <w:i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Niazova.G</dc:creator>
  <cp:keywords/>
  <dc:description/>
  <cp:lastModifiedBy>Niazova.G</cp:lastModifiedBy>
  <cp:revision>4</cp:revision>
  <dcterms:created xsi:type="dcterms:W3CDTF">2024-04-12T07:17:00Z</dcterms:created>
  <dcterms:modified xsi:type="dcterms:W3CDTF">2024-04-12T09:40:00Z</dcterms:modified>
</cp:coreProperties>
</file>