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699" w:rsidRPr="0082506B" w:rsidRDefault="00947699" w:rsidP="0094769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FF0000"/>
          <w:sz w:val="28"/>
          <w:szCs w:val="28"/>
        </w:rPr>
      </w:pPr>
      <w:r w:rsidRPr="00947699">
        <w:rPr>
          <w:rStyle w:val="a4"/>
          <w:color w:val="FF0000"/>
          <w:sz w:val="28"/>
          <w:szCs w:val="28"/>
          <w:u w:val="single"/>
        </w:rPr>
        <w:t>ВНИМАНИЮ</w:t>
      </w:r>
      <w:r w:rsidRPr="00947699">
        <w:rPr>
          <w:rStyle w:val="a4"/>
          <w:color w:val="FF0000"/>
          <w:sz w:val="28"/>
          <w:szCs w:val="28"/>
        </w:rPr>
        <w:t> </w:t>
      </w:r>
    </w:p>
    <w:p w:rsidR="00947699" w:rsidRPr="0082506B" w:rsidRDefault="00947699" w:rsidP="0094769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FF0000"/>
          <w:sz w:val="28"/>
          <w:szCs w:val="28"/>
        </w:rPr>
      </w:pPr>
      <w:r w:rsidRPr="00947699">
        <w:rPr>
          <w:rStyle w:val="a4"/>
          <w:color w:val="FF0000"/>
          <w:sz w:val="28"/>
          <w:szCs w:val="28"/>
        </w:rPr>
        <w:t>граждан, получающих пенсии! </w:t>
      </w:r>
    </w:p>
    <w:p w:rsidR="00947699" w:rsidRPr="0082506B" w:rsidRDefault="00947699" w:rsidP="00947699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947699" w:rsidRPr="0082506B" w:rsidRDefault="00947699" w:rsidP="0094769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506B">
        <w:rPr>
          <w:sz w:val="28"/>
          <w:szCs w:val="28"/>
        </w:rPr>
        <w:t>В соответствии с Указом Президента Республики Беларусь от 23 сентября 2021 г. № 363 «О текущем (расчетном) банковском счете физического лица с базовыми условиями обслуживания» </w:t>
      </w:r>
      <w:r w:rsidRPr="0082506B">
        <w:rPr>
          <w:rStyle w:val="a4"/>
          <w:sz w:val="28"/>
          <w:szCs w:val="28"/>
          <w:u w:val="single"/>
        </w:rPr>
        <w:t>с 1 июля 2025 г.</w:t>
      </w:r>
      <w:r w:rsidRPr="0082506B">
        <w:rPr>
          <w:sz w:val="28"/>
          <w:szCs w:val="28"/>
        </w:rPr>
        <w:t> выплата пенсий будет осуществляться </w:t>
      </w:r>
      <w:r w:rsidRPr="0082506B">
        <w:rPr>
          <w:rStyle w:val="a4"/>
          <w:sz w:val="28"/>
          <w:szCs w:val="28"/>
          <w:u w:val="single"/>
        </w:rPr>
        <w:t>только на базовый счет.</w:t>
      </w:r>
    </w:p>
    <w:p w:rsidR="00947699" w:rsidRPr="0082506B" w:rsidRDefault="00947699" w:rsidP="0094769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506B">
        <w:rPr>
          <w:sz w:val="28"/>
          <w:szCs w:val="28"/>
        </w:rPr>
        <w:t>Для дальнейшего получения пенсии через банк получателю необходимо открыть базовый счет и одновременно заполнить в банке заявление о перечислении пенсии </w:t>
      </w:r>
      <w:r w:rsidRPr="0082506B">
        <w:rPr>
          <w:rStyle w:val="a5"/>
          <w:sz w:val="28"/>
          <w:szCs w:val="28"/>
        </w:rPr>
        <w:t>(заявление будет направлено банком в орган, выплачивающий Вам пенсию).</w:t>
      </w:r>
    </w:p>
    <w:p w:rsidR="00947699" w:rsidRPr="0082506B" w:rsidRDefault="00947699" w:rsidP="0094769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506B">
        <w:rPr>
          <w:sz w:val="28"/>
          <w:szCs w:val="28"/>
        </w:rPr>
        <w:t>С целью своевременного решения вопроса о получении пенсии предлагаем уже сейчас обратиться в банк для открытия базового счета.</w:t>
      </w:r>
    </w:p>
    <w:p w:rsidR="00947699" w:rsidRPr="0082506B" w:rsidRDefault="00947699" w:rsidP="0094769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506B">
        <w:rPr>
          <w:sz w:val="28"/>
          <w:szCs w:val="28"/>
        </w:rPr>
        <w:t>Базовые счета гражданам открывают в следующих банках:                                            ОАО «АСБ Беларусбанк», ОАО «</w:t>
      </w:r>
      <w:proofErr w:type="spellStart"/>
      <w:r w:rsidRPr="0082506B">
        <w:rPr>
          <w:sz w:val="28"/>
          <w:szCs w:val="28"/>
        </w:rPr>
        <w:t>Белинвестбанк</w:t>
      </w:r>
      <w:proofErr w:type="spellEnd"/>
      <w:r w:rsidRPr="0082506B">
        <w:rPr>
          <w:sz w:val="28"/>
          <w:szCs w:val="28"/>
        </w:rPr>
        <w:t>», ОАО «Банк Дабрабыт»,                        ОАО «Белагропромбанк», ОАО «Белгазпромбанк», ОАО «Сбер Банк»,                             ОАО «Приорбанк», ОАО «</w:t>
      </w:r>
      <w:proofErr w:type="spellStart"/>
      <w:r w:rsidRPr="0082506B">
        <w:rPr>
          <w:sz w:val="28"/>
          <w:szCs w:val="28"/>
        </w:rPr>
        <w:t>Белвнешэкономбанк</w:t>
      </w:r>
      <w:proofErr w:type="spellEnd"/>
      <w:r w:rsidRPr="0082506B">
        <w:rPr>
          <w:sz w:val="28"/>
          <w:szCs w:val="28"/>
        </w:rPr>
        <w:t>», ЗАО «МТБанк», ЗАО Банк ВТБ (Беларусь).</w:t>
      </w:r>
    </w:p>
    <w:p w:rsidR="00947699" w:rsidRPr="0082506B" w:rsidRDefault="00947699" w:rsidP="0094769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506B">
        <w:rPr>
          <w:sz w:val="28"/>
          <w:szCs w:val="28"/>
        </w:rPr>
        <w:t>Обращаем внимание, что </w:t>
      </w:r>
      <w:r w:rsidRPr="0082506B">
        <w:rPr>
          <w:rStyle w:val="a4"/>
          <w:sz w:val="28"/>
          <w:szCs w:val="28"/>
        </w:rPr>
        <w:t>в городах</w:t>
      </w:r>
      <w:r w:rsidRPr="0082506B">
        <w:rPr>
          <w:sz w:val="28"/>
          <w:szCs w:val="28"/>
        </w:rPr>
        <w:t> право на получение пенсии через объект почтовой связи </w:t>
      </w:r>
      <w:r w:rsidRPr="0082506B">
        <w:rPr>
          <w:rStyle w:val="a4"/>
          <w:sz w:val="28"/>
          <w:szCs w:val="28"/>
        </w:rPr>
        <w:t>без оплаты из собственных сре</w:t>
      </w:r>
      <w:proofErr w:type="gramStart"/>
      <w:r w:rsidRPr="0082506B">
        <w:rPr>
          <w:rStyle w:val="a4"/>
          <w:sz w:val="28"/>
          <w:szCs w:val="28"/>
        </w:rPr>
        <w:t>дств</w:t>
      </w:r>
      <w:r w:rsidRPr="0082506B">
        <w:rPr>
          <w:sz w:val="28"/>
          <w:szCs w:val="28"/>
        </w:rPr>
        <w:t> пр</w:t>
      </w:r>
      <w:proofErr w:type="gramEnd"/>
      <w:r w:rsidRPr="0082506B">
        <w:rPr>
          <w:sz w:val="28"/>
          <w:szCs w:val="28"/>
        </w:rPr>
        <w:t>едусмотрено только для следующих категорий граждан:</w:t>
      </w:r>
    </w:p>
    <w:p w:rsidR="00947699" w:rsidRPr="0082506B" w:rsidRDefault="00947699" w:rsidP="0094769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506B">
        <w:rPr>
          <w:sz w:val="28"/>
          <w:szCs w:val="28"/>
        </w:rPr>
        <w:t>- в возрасте старше 70 лет;</w:t>
      </w:r>
    </w:p>
    <w:p w:rsidR="00947699" w:rsidRPr="0082506B" w:rsidRDefault="00947699" w:rsidP="0094769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506B">
        <w:rPr>
          <w:sz w:val="28"/>
          <w:szCs w:val="28"/>
        </w:rPr>
        <w:t>- инвалиды;</w:t>
      </w:r>
    </w:p>
    <w:p w:rsidR="00947699" w:rsidRPr="0082506B" w:rsidRDefault="00947699" w:rsidP="0094769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506B">
        <w:rPr>
          <w:sz w:val="28"/>
          <w:szCs w:val="28"/>
        </w:rPr>
        <w:t>- имеющие ограничение способности к самостоятельному передвижению, соответствующее функциональному классу 3 и выше (заключение выдает учреждение здравоохранения);</w:t>
      </w:r>
    </w:p>
    <w:p w:rsidR="00947699" w:rsidRPr="0082506B" w:rsidRDefault="00947699" w:rsidP="0094769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506B">
        <w:rPr>
          <w:sz w:val="28"/>
          <w:szCs w:val="28"/>
        </w:rPr>
        <w:t xml:space="preserve">- </w:t>
      </w:r>
      <w:proofErr w:type="gramStart"/>
      <w:r w:rsidRPr="0082506B">
        <w:rPr>
          <w:sz w:val="28"/>
          <w:szCs w:val="28"/>
        </w:rPr>
        <w:t>осуществляющие</w:t>
      </w:r>
      <w:proofErr w:type="gramEnd"/>
      <w:r w:rsidRPr="0082506B">
        <w:rPr>
          <w:sz w:val="28"/>
          <w:szCs w:val="28"/>
        </w:rPr>
        <w:t xml:space="preserve"> уход за ребенком-инвалидом в возрасте до 18 лет                                и получающие пособие по уходу за этим ребенком-инвалидом;</w:t>
      </w:r>
    </w:p>
    <w:p w:rsidR="00947699" w:rsidRPr="0082506B" w:rsidRDefault="00947699" w:rsidP="0094769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506B">
        <w:rPr>
          <w:sz w:val="28"/>
          <w:szCs w:val="28"/>
        </w:rPr>
        <w:t>- зарегистрированные по месту жительства в одном жилом помещении                          с инвалидом I группы, получающим пенсию через отделение почтовой связи;</w:t>
      </w:r>
    </w:p>
    <w:p w:rsidR="00947699" w:rsidRPr="0082506B" w:rsidRDefault="00947699" w:rsidP="0094769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506B">
        <w:rPr>
          <w:sz w:val="28"/>
          <w:szCs w:val="28"/>
        </w:rPr>
        <w:t>- не имеющие документов, удостоверяющих личность, в отношении которых органами внутренних дел выданы заключения о подтверждении личности для целей пенсионного обеспечения.</w:t>
      </w:r>
    </w:p>
    <w:p w:rsidR="00947699" w:rsidRPr="0082506B" w:rsidRDefault="00947699" w:rsidP="0094769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82506B">
        <w:rPr>
          <w:sz w:val="28"/>
          <w:szCs w:val="28"/>
        </w:rPr>
        <w:t>Если гражданин, проживающий в городе, не относится к вышеперечисленным категориям, при желании он может получать пенсию через объект почтовой связи, но </w:t>
      </w:r>
      <w:r w:rsidRPr="0082506B">
        <w:rPr>
          <w:rStyle w:val="a4"/>
          <w:sz w:val="28"/>
          <w:szCs w:val="28"/>
        </w:rPr>
        <w:t>при условии оплаты данной услуги</w:t>
      </w:r>
      <w:r w:rsidRPr="0082506B">
        <w:rPr>
          <w:sz w:val="28"/>
          <w:szCs w:val="28"/>
        </w:rPr>
        <w:t> </w:t>
      </w:r>
      <w:r w:rsidRPr="0082506B">
        <w:rPr>
          <w:rStyle w:val="a4"/>
          <w:sz w:val="28"/>
          <w:szCs w:val="28"/>
        </w:rPr>
        <w:t>почте из собственных средств </w:t>
      </w:r>
      <w:r w:rsidRPr="0082506B">
        <w:rPr>
          <w:sz w:val="28"/>
          <w:szCs w:val="28"/>
        </w:rPr>
        <w:t>(тариф платы составляет: 1,8 рубля – при получении пенсии в кассе почты,</w:t>
      </w:r>
      <w:proofErr w:type="gramEnd"/>
    </w:p>
    <w:p w:rsidR="00947699" w:rsidRPr="0082506B" w:rsidRDefault="00947699" w:rsidP="0094769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506B">
        <w:rPr>
          <w:sz w:val="28"/>
          <w:szCs w:val="28"/>
        </w:rPr>
        <w:t xml:space="preserve">           </w:t>
      </w:r>
      <w:proofErr w:type="gramStart"/>
      <w:r w:rsidRPr="0082506B">
        <w:rPr>
          <w:sz w:val="28"/>
          <w:szCs w:val="28"/>
        </w:rPr>
        <w:t>8,5 рубля – при доставке на дом).</w:t>
      </w:r>
      <w:proofErr w:type="gramEnd"/>
    </w:p>
    <w:p w:rsidR="00947699" w:rsidRPr="0082506B" w:rsidRDefault="00947699" w:rsidP="0094769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506B">
        <w:rPr>
          <w:sz w:val="28"/>
          <w:szCs w:val="28"/>
        </w:rPr>
        <w:t xml:space="preserve">Заявление для получения пенсии через объект почтовой связи необходимо заполнить в органе, </w:t>
      </w:r>
      <w:proofErr w:type="gramStart"/>
      <w:r w:rsidRPr="0082506B">
        <w:rPr>
          <w:sz w:val="28"/>
          <w:szCs w:val="28"/>
        </w:rPr>
        <w:t>выплачивающим</w:t>
      </w:r>
      <w:proofErr w:type="gramEnd"/>
      <w:r w:rsidRPr="0082506B">
        <w:rPr>
          <w:sz w:val="28"/>
          <w:szCs w:val="28"/>
        </w:rPr>
        <w:t xml:space="preserve"> пенсию.</w:t>
      </w:r>
      <w:r w:rsidRPr="0082506B">
        <w:rPr>
          <w:rStyle w:val="a4"/>
          <w:sz w:val="28"/>
          <w:szCs w:val="28"/>
        </w:rPr>
        <w:t> </w:t>
      </w:r>
    </w:p>
    <w:p w:rsidR="00947699" w:rsidRPr="0082506B" w:rsidRDefault="00947699" w:rsidP="0094769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47699" w:rsidRPr="0082506B" w:rsidRDefault="00947699" w:rsidP="0094769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2506B">
        <w:rPr>
          <w:sz w:val="28"/>
          <w:szCs w:val="28"/>
        </w:rPr>
        <w:t xml:space="preserve">По всем возникающим вопросам можно обращаться </w:t>
      </w:r>
      <w:r w:rsidR="0082506B" w:rsidRPr="0082506B">
        <w:rPr>
          <w:sz w:val="28"/>
          <w:szCs w:val="28"/>
        </w:rPr>
        <w:t xml:space="preserve">в управление по труду, занятости и социальной защите Кричевского райисполкома, расположенного                      по адресу: г. Кричев, ул. </w:t>
      </w:r>
      <w:proofErr w:type="gramStart"/>
      <w:r w:rsidR="0082506B" w:rsidRPr="0082506B">
        <w:rPr>
          <w:sz w:val="28"/>
          <w:szCs w:val="28"/>
        </w:rPr>
        <w:t>Советская</w:t>
      </w:r>
      <w:proofErr w:type="gramEnd"/>
      <w:r w:rsidR="0082506B" w:rsidRPr="0082506B">
        <w:rPr>
          <w:sz w:val="28"/>
          <w:szCs w:val="28"/>
        </w:rPr>
        <w:t xml:space="preserve">, д. 49, кабинеты: №2, №3, №6                                              и по </w:t>
      </w:r>
      <w:r w:rsidRPr="0082506B">
        <w:rPr>
          <w:sz w:val="28"/>
          <w:szCs w:val="28"/>
        </w:rPr>
        <w:t>телефонам:</w:t>
      </w:r>
      <w:r w:rsidR="0082506B" w:rsidRPr="0082506B">
        <w:rPr>
          <w:sz w:val="28"/>
          <w:szCs w:val="28"/>
        </w:rPr>
        <w:t xml:space="preserve"> </w:t>
      </w:r>
      <w:r w:rsidRPr="0082506B">
        <w:rPr>
          <w:sz w:val="28"/>
          <w:szCs w:val="28"/>
        </w:rPr>
        <w:t>26 977, 26 978, 26</w:t>
      </w:r>
      <w:r w:rsidR="0082506B" w:rsidRPr="0082506B">
        <w:rPr>
          <w:sz w:val="28"/>
          <w:szCs w:val="28"/>
        </w:rPr>
        <w:t> </w:t>
      </w:r>
      <w:r w:rsidRPr="0082506B">
        <w:rPr>
          <w:sz w:val="28"/>
          <w:szCs w:val="28"/>
        </w:rPr>
        <w:t>971</w:t>
      </w:r>
      <w:r w:rsidR="0082506B" w:rsidRPr="0082506B">
        <w:rPr>
          <w:sz w:val="28"/>
          <w:szCs w:val="28"/>
        </w:rPr>
        <w:t>.</w:t>
      </w:r>
    </w:p>
    <w:p w:rsidR="00324E58" w:rsidRPr="0082506B" w:rsidRDefault="00324E58" w:rsidP="009476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24E58" w:rsidRPr="0082506B" w:rsidSect="0082506B">
      <w:pgSz w:w="11906" w:h="16838"/>
      <w:pgMar w:top="567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47699"/>
    <w:rsid w:val="00034275"/>
    <w:rsid w:val="00324E58"/>
    <w:rsid w:val="0082506B"/>
    <w:rsid w:val="00947699"/>
    <w:rsid w:val="00BD0CF8"/>
    <w:rsid w:val="00FE0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7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7699"/>
    <w:rPr>
      <w:b/>
      <w:bCs/>
    </w:rPr>
  </w:style>
  <w:style w:type="character" w:styleId="a5">
    <w:name w:val="Emphasis"/>
    <w:basedOn w:val="a0"/>
    <w:uiPriority w:val="20"/>
    <w:qFormat/>
    <w:rsid w:val="0094769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5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Niazova.G</dc:creator>
  <cp:keywords/>
  <dc:description/>
  <cp:lastModifiedBy>Niazova.G</cp:lastModifiedBy>
  <cp:revision>4</cp:revision>
  <dcterms:created xsi:type="dcterms:W3CDTF">2025-03-25T06:55:00Z</dcterms:created>
  <dcterms:modified xsi:type="dcterms:W3CDTF">2025-03-25T09:08:00Z</dcterms:modified>
</cp:coreProperties>
</file>