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24" w:rsidRPr="00AC5E24" w:rsidRDefault="00AC5E24" w:rsidP="00AC5E24">
      <w:pPr>
        <w:pStyle w:val="1"/>
        <w:spacing w:before="0" w:line="240" w:lineRule="auto"/>
        <w:ind w:firstLine="709"/>
        <w:jc w:val="center"/>
        <w:textAlignment w:val="baseline"/>
        <w:rPr>
          <w:rFonts w:ascii="Times New Roman" w:hAnsi="Times New Roman" w:cs="Times New Roman"/>
          <w:bCs w:val="0"/>
          <w:color w:val="auto"/>
          <w:sz w:val="32"/>
          <w:szCs w:val="32"/>
        </w:rPr>
      </w:pPr>
      <w:r w:rsidRPr="00AC5E24">
        <w:rPr>
          <w:rFonts w:ascii="Times New Roman" w:hAnsi="Times New Roman" w:cs="Times New Roman"/>
          <w:bCs w:val="0"/>
          <w:color w:val="auto"/>
          <w:sz w:val="32"/>
          <w:szCs w:val="32"/>
        </w:rPr>
        <w:t xml:space="preserve">Выплата пособия на погребение за счет </w:t>
      </w:r>
      <w:proofErr w:type="gramStart"/>
      <w:r w:rsidRPr="00AC5E24">
        <w:rPr>
          <w:rFonts w:ascii="Times New Roman" w:hAnsi="Times New Roman" w:cs="Times New Roman"/>
          <w:bCs w:val="0"/>
          <w:color w:val="auto"/>
          <w:sz w:val="32"/>
          <w:szCs w:val="32"/>
        </w:rPr>
        <w:t>средств бюджета государственного внебюджетного Фонда социальной защиты населения Республики</w:t>
      </w:r>
      <w:proofErr w:type="gramEnd"/>
      <w:r w:rsidRPr="00AC5E24">
        <w:rPr>
          <w:rFonts w:ascii="Times New Roman" w:hAnsi="Times New Roman" w:cs="Times New Roman"/>
          <w:bCs w:val="0"/>
          <w:color w:val="auto"/>
          <w:sz w:val="32"/>
          <w:szCs w:val="32"/>
        </w:rPr>
        <w:t xml:space="preserve"> Беларусь</w:t>
      </w:r>
      <w:bookmarkStart w:id="0" w:name="_GoBack"/>
      <w:bookmarkEnd w:id="0"/>
    </w:p>
    <w:p w:rsidR="00AC5E24" w:rsidRPr="00AC5E24" w:rsidRDefault="00AC5E24" w:rsidP="00AC5E24"/>
    <w:p w:rsidR="00AC5E24" w:rsidRPr="00AC5E24" w:rsidRDefault="00AC5E24" w:rsidP="00AC5E24">
      <w:pPr>
        <w:pStyle w:val="a3"/>
        <w:spacing w:before="0" w:beforeAutospacing="0" w:after="0" w:afterAutospacing="0"/>
        <w:ind w:firstLine="709"/>
        <w:jc w:val="both"/>
        <w:textAlignment w:val="baseline"/>
        <w:rPr>
          <w:sz w:val="30"/>
          <w:szCs w:val="30"/>
        </w:rPr>
      </w:pPr>
      <w:r w:rsidRPr="00AC5E24">
        <w:rPr>
          <w:sz w:val="30"/>
          <w:szCs w:val="30"/>
        </w:rPr>
        <w:t xml:space="preserve">Выплата пособия на погребение за счет </w:t>
      </w:r>
      <w:proofErr w:type="gramStart"/>
      <w:r w:rsidRPr="00AC5E24">
        <w:rPr>
          <w:sz w:val="30"/>
          <w:szCs w:val="30"/>
        </w:rPr>
        <w:t>средств бюджета государственного внебюджетного Фонда социальной защиты населения Республики</w:t>
      </w:r>
      <w:proofErr w:type="gramEnd"/>
      <w:r w:rsidRPr="00AC5E24">
        <w:rPr>
          <w:sz w:val="30"/>
          <w:szCs w:val="30"/>
        </w:rPr>
        <w:t xml:space="preserve"> Беларусь (далее – бюджет фонда) производится                                в соответствии с Положением о порядке выплаты пособия на погребение    и порядке возмещения расходов на погребение, утвержденным Постановлением Совета Министров Республики Беларусь от 10.07.2015 №  585 (далее – Положение).</w:t>
      </w:r>
    </w:p>
    <w:p w:rsidR="00AC5E24" w:rsidRPr="00AC5E24" w:rsidRDefault="00AC5E24" w:rsidP="00AC5E24">
      <w:pPr>
        <w:pStyle w:val="a3"/>
        <w:spacing w:before="0" w:beforeAutospacing="0" w:after="0" w:afterAutospacing="0"/>
        <w:ind w:firstLine="709"/>
        <w:jc w:val="both"/>
        <w:textAlignment w:val="baseline"/>
        <w:rPr>
          <w:sz w:val="30"/>
          <w:szCs w:val="30"/>
        </w:rPr>
      </w:pPr>
    </w:p>
    <w:p w:rsidR="00AC5E24" w:rsidRPr="00AC5E24" w:rsidRDefault="00AC5E24" w:rsidP="00AC5E24">
      <w:pPr>
        <w:pStyle w:val="a3"/>
        <w:spacing w:before="0" w:beforeAutospacing="0" w:after="0" w:afterAutospacing="0"/>
        <w:ind w:firstLine="709"/>
        <w:jc w:val="both"/>
        <w:textAlignment w:val="baseline"/>
        <w:rPr>
          <w:sz w:val="30"/>
          <w:szCs w:val="30"/>
        </w:rPr>
      </w:pPr>
      <w:r w:rsidRPr="00AC5E24">
        <w:rPr>
          <w:sz w:val="30"/>
          <w:szCs w:val="30"/>
        </w:rPr>
        <w:t>Положение регулирует порядок выплаты пособия на погребение              в случае смерти:</w:t>
      </w:r>
    </w:p>
    <w:p w:rsidR="00AC5E24" w:rsidRPr="00AC5E24" w:rsidRDefault="00AC5E24" w:rsidP="00AC5E24">
      <w:pPr>
        <w:numPr>
          <w:ilvl w:val="0"/>
          <w:numId w:val="1"/>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лица, на которое на дату смерти распространялось государственное социальное страхование и за него либо им самим уплачивались обязательные страховые взносы в бюджет фонда в порядке, установленном законодательством (далее - застрахованные);</w:t>
      </w:r>
    </w:p>
    <w:p w:rsidR="00AC5E24" w:rsidRPr="00AC5E24" w:rsidRDefault="00AC5E24" w:rsidP="00AC5E24">
      <w:pPr>
        <w:numPr>
          <w:ilvl w:val="0"/>
          <w:numId w:val="1"/>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 xml:space="preserve">лица, на которое в течение не менее 10 лет распространялось государственное социальное </w:t>
      </w:r>
      <w:proofErr w:type="gramStart"/>
      <w:r w:rsidRPr="00AC5E24">
        <w:rPr>
          <w:rFonts w:ascii="Times New Roman" w:hAnsi="Times New Roman" w:cs="Times New Roman"/>
          <w:sz w:val="30"/>
          <w:szCs w:val="30"/>
        </w:rPr>
        <w:t>страхование</w:t>
      </w:r>
      <w:proofErr w:type="gramEnd"/>
      <w:r w:rsidRPr="00AC5E24">
        <w:rPr>
          <w:rFonts w:ascii="Times New Roman" w:hAnsi="Times New Roman" w:cs="Times New Roman"/>
          <w:sz w:val="30"/>
          <w:szCs w:val="30"/>
        </w:rPr>
        <w:t xml:space="preserve"> и уплачивались взносы (далее – незастрахованные);</w:t>
      </w:r>
    </w:p>
    <w:p w:rsidR="00AC5E24" w:rsidRPr="00AC5E24" w:rsidRDefault="00AC5E24" w:rsidP="00AC5E24">
      <w:pPr>
        <w:numPr>
          <w:ilvl w:val="0"/>
          <w:numId w:val="1"/>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пенсионера, получавшего пенсию из средств бюджета фонда,            в том числе профессионального пенсионного страхования (далее - пенсионеры);</w:t>
      </w:r>
    </w:p>
    <w:p w:rsidR="00AC5E24" w:rsidRPr="00AC5E24" w:rsidRDefault="00AC5E24" w:rsidP="00AC5E24">
      <w:pPr>
        <w:numPr>
          <w:ilvl w:val="0"/>
          <w:numId w:val="1"/>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безработного, зарегистрированного в управлении по труду, занятости и социальной защите Кричевского райисполкома в установленном порядке;</w:t>
      </w:r>
    </w:p>
    <w:p w:rsidR="00AC5E24" w:rsidRPr="00AC5E24" w:rsidRDefault="00AC5E24" w:rsidP="00AC5E24">
      <w:pPr>
        <w:numPr>
          <w:ilvl w:val="0"/>
          <w:numId w:val="1"/>
        </w:numPr>
        <w:spacing w:after="0" w:line="240" w:lineRule="auto"/>
        <w:ind w:left="0" w:firstLine="709"/>
        <w:jc w:val="both"/>
        <w:textAlignment w:val="baseline"/>
        <w:rPr>
          <w:rFonts w:ascii="Times New Roman" w:hAnsi="Times New Roman" w:cs="Times New Roman"/>
          <w:sz w:val="30"/>
          <w:szCs w:val="30"/>
        </w:rPr>
      </w:pPr>
      <w:proofErr w:type="gramStart"/>
      <w:r w:rsidRPr="00AC5E24">
        <w:rPr>
          <w:rFonts w:ascii="Times New Roman" w:hAnsi="Times New Roman" w:cs="Times New Roman"/>
          <w:sz w:val="30"/>
          <w:szCs w:val="30"/>
        </w:rPr>
        <w:t>детей (в том числе усыновленных (удочеренных), находящихся под опекой (попечительством)) указанных выше лиц, не достигших 18-летнего возраста (обучающихся - 23-летнего возраста) (далее - дети).</w:t>
      </w:r>
      <w:proofErr w:type="gramEnd"/>
    </w:p>
    <w:p w:rsidR="00AC5E24" w:rsidRPr="00AC5E24" w:rsidRDefault="00AC5E24" w:rsidP="00AC5E24">
      <w:pPr>
        <w:spacing w:after="0" w:line="240" w:lineRule="auto"/>
        <w:ind w:firstLine="709"/>
        <w:jc w:val="both"/>
        <w:rPr>
          <w:rFonts w:ascii="Times New Roman" w:hAnsi="Times New Roman" w:cs="Times New Roman"/>
          <w:sz w:val="30"/>
          <w:szCs w:val="30"/>
        </w:rPr>
      </w:pPr>
    </w:p>
    <w:p w:rsidR="00AC5E24" w:rsidRDefault="00AC5E24" w:rsidP="00AC5E24">
      <w:pPr>
        <w:spacing w:after="0" w:line="240" w:lineRule="auto"/>
        <w:ind w:firstLine="709"/>
        <w:jc w:val="both"/>
        <w:rPr>
          <w:rFonts w:ascii="Times New Roman" w:hAnsi="Times New Roman" w:cs="Times New Roman"/>
          <w:sz w:val="30"/>
          <w:szCs w:val="30"/>
        </w:rPr>
      </w:pPr>
      <w:r w:rsidRPr="00AC5E24">
        <w:rPr>
          <w:rFonts w:ascii="Times New Roman" w:hAnsi="Times New Roman" w:cs="Times New Roman"/>
          <w:sz w:val="30"/>
          <w:szCs w:val="30"/>
        </w:rPr>
        <w:t>Пособие на погребение </w:t>
      </w:r>
      <w:r w:rsidRPr="00AC5E24">
        <w:rPr>
          <w:rFonts w:ascii="Times New Roman" w:hAnsi="Times New Roman" w:cs="Times New Roman"/>
          <w:b/>
          <w:bCs/>
          <w:i/>
          <w:iCs/>
          <w:sz w:val="30"/>
          <w:szCs w:val="30"/>
          <w:bdr w:val="none" w:sz="0" w:space="0" w:color="auto" w:frame="1"/>
        </w:rPr>
        <w:t xml:space="preserve">в случае смерти застрахованного </w:t>
      </w:r>
      <w:r>
        <w:rPr>
          <w:rFonts w:ascii="Times New Roman" w:hAnsi="Times New Roman" w:cs="Times New Roman"/>
          <w:b/>
          <w:bCs/>
          <w:i/>
          <w:iCs/>
          <w:sz w:val="30"/>
          <w:szCs w:val="30"/>
          <w:bdr w:val="none" w:sz="0" w:space="0" w:color="auto" w:frame="1"/>
        </w:rPr>
        <w:t xml:space="preserve">лица </w:t>
      </w:r>
      <w:r w:rsidRPr="00AC5E24">
        <w:rPr>
          <w:rFonts w:ascii="Times New Roman" w:hAnsi="Times New Roman" w:cs="Times New Roman"/>
          <w:b/>
          <w:bCs/>
          <w:i/>
          <w:iCs/>
          <w:sz w:val="30"/>
          <w:szCs w:val="30"/>
          <w:bdr w:val="none" w:sz="0" w:space="0" w:color="auto" w:frame="1"/>
        </w:rPr>
        <w:t>выплачивается</w:t>
      </w:r>
      <w:r w:rsidRPr="00AC5E24">
        <w:rPr>
          <w:rFonts w:ascii="Times New Roman" w:hAnsi="Times New Roman" w:cs="Times New Roman"/>
          <w:sz w:val="30"/>
          <w:szCs w:val="30"/>
        </w:rPr>
        <w:t> плательщиком взносов по последнему </w:t>
      </w:r>
      <w:r w:rsidRPr="00AC5E24">
        <w:rPr>
          <w:rFonts w:ascii="Times New Roman" w:hAnsi="Times New Roman" w:cs="Times New Roman"/>
          <w:b/>
          <w:bCs/>
          <w:i/>
          <w:iCs/>
          <w:sz w:val="30"/>
          <w:szCs w:val="30"/>
          <w:bdr w:val="none" w:sz="0" w:space="0" w:color="auto" w:frame="1"/>
        </w:rPr>
        <w:t>месту работы умершего</w:t>
      </w:r>
      <w:r w:rsidRPr="00AC5E24">
        <w:rPr>
          <w:rFonts w:ascii="Times New Roman" w:hAnsi="Times New Roman" w:cs="Times New Roman"/>
          <w:sz w:val="30"/>
          <w:szCs w:val="30"/>
        </w:rPr>
        <w:t xml:space="preserve">. Пособие на погребение в случае смерти детей застрахованного </w:t>
      </w:r>
      <w:r>
        <w:rPr>
          <w:rFonts w:ascii="Times New Roman" w:hAnsi="Times New Roman" w:cs="Times New Roman"/>
          <w:sz w:val="30"/>
          <w:szCs w:val="30"/>
        </w:rPr>
        <w:t xml:space="preserve">лица </w:t>
      </w:r>
      <w:r w:rsidRPr="00AC5E24">
        <w:rPr>
          <w:rFonts w:ascii="Times New Roman" w:hAnsi="Times New Roman" w:cs="Times New Roman"/>
          <w:sz w:val="30"/>
          <w:szCs w:val="30"/>
        </w:rPr>
        <w:t xml:space="preserve">выплачивается плательщиком взносов по месту работы одного </w:t>
      </w:r>
      <w:r>
        <w:rPr>
          <w:rFonts w:ascii="Times New Roman" w:hAnsi="Times New Roman" w:cs="Times New Roman"/>
          <w:sz w:val="30"/>
          <w:szCs w:val="30"/>
        </w:rPr>
        <w:t xml:space="preserve">              </w:t>
      </w:r>
      <w:r w:rsidRPr="00AC5E24">
        <w:rPr>
          <w:rFonts w:ascii="Times New Roman" w:hAnsi="Times New Roman" w:cs="Times New Roman"/>
          <w:sz w:val="30"/>
          <w:szCs w:val="30"/>
        </w:rPr>
        <w:t xml:space="preserve">из родителей (усыновителей, </w:t>
      </w:r>
      <w:proofErr w:type="spellStart"/>
      <w:r w:rsidRPr="00AC5E24">
        <w:rPr>
          <w:rFonts w:ascii="Times New Roman" w:hAnsi="Times New Roman" w:cs="Times New Roman"/>
          <w:sz w:val="30"/>
          <w:szCs w:val="30"/>
        </w:rPr>
        <w:t>удочерителей</w:t>
      </w:r>
      <w:proofErr w:type="spellEnd"/>
      <w:r w:rsidRPr="00AC5E24">
        <w:rPr>
          <w:rFonts w:ascii="Times New Roman" w:hAnsi="Times New Roman" w:cs="Times New Roman"/>
          <w:sz w:val="30"/>
          <w:szCs w:val="30"/>
        </w:rPr>
        <w:t>), опекуна (попечителя).</w:t>
      </w:r>
    </w:p>
    <w:p w:rsidR="00AC5E24" w:rsidRDefault="00AC5E24" w:rsidP="00AC5E24">
      <w:pPr>
        <w:spacing w:after="0" w:line="240" w:lineRule="auto"/>
        <w:ind w:firstLine="709"/>
        <w:jc w:val="both"/>
        <w:rPr>
          <w:rFonts w:ascii="Times New Roman" w:hAnsi="Times New Roman" w:cs="Times New Roman"/>
          <w:sz w:val="30"/>
          <w:szCs w:val="30"/>
        </w:rPr>
      </w:pPr>
    </w:p>
    <w:p w:rsidR="00AC5E24" w:rsidRDefault="00AC5E24" w:rsidP="00AC5E24">
      <w:pPr>
        <w:spacing w:after="0" w:line="240" w:lineRule="auto"/>
        <w:ind w:firstLine="709"/>
        <w:jc w:val="both"/>
        <w:rPr>
          <w:rFonts w:ascii="Times New Roman" w:hAnsi="Times New Roman" w:cs="Times New Roman"/>
          <w:sz w:val="30"/>
          <w:szCs w:val="30"/>
        </w:rPr>
      </w:pPr>
      <w:r w:rsidRPr="00AC5E24">
        <w:rPr>
          <w:rFonts w:ascii="Times New Roman" w:hAnsi="Times New Roman" w:cs="Times New Roman"/>
          <w:sz w:val="30"/>
          <w:szCs w:val="30"/>
        </w:rPr>
        <w:t>Пособие на погребение </w:t>
      </w:r>
      <w:r w:rsidRPr="00AC5E24">
        <w:rPr>
          <w:rFonts w:ascii="Times New Roman" w:hAnsi="Times New Roman" w:cs="Times New Roman"/>
          <w:b/>
          <w:bCs/>
          <w:i/>
          <w:iCs/>
          <w:sz w:val="30"/>
          <w:szCs w:val="30"/>
          <w:bdr w:val="none" w:sz="0" w:space="0" w:color="auto" w:frame="1"/>
        </w:rPr>
        <w:t>в случае смерти незастрахованного</w:t>
      </w:r>
      <w:r>
        <w:rPr>
          <w:rFonts w:ascii="Times New Roman" w:hAnsi="Times New Roman" w:cs="Times New Roman"/>
          <w:b/>
          <w:bCs/>
          <w:i/>
          <w:iCs/>
          <w:sz w:val="30"/>
          <w:szCs w:val="30"/>
          <w:bdr w:val="none" w:sz="0" w:space="0" w:color="auto" w:frame="1"/>
        </w:rPr>
        <w:t xml:space="preserve"> лица</w:t>
      </w:r>
      <w:r w:rsidRPr="00AC5E24">
        <w:rPr>
          <w:rFonts w:ascii="Times New Roman" w:hAnsi="Times New Roman" w:cs="Times New Roman"/>
          <w:b/>
          <w:bCs/>
          <w:i/>
          <w:iCs/>
          <w:sz w:val="30"/>
          <w:szCs w:val="30"/>
          <w:bdr w:val="none" w:sz="0" w:space="0" w:color="auto" w:frame="1"/>
        </w:rPr>
        <w:t> </w:t>
      </w:r>
      <w:r w:rsidRPr="00AC5E24">
        <w:rPr>
          <w:rFonts w:ascii="Times New Roman" w:hAnsi="Times New Roman" w:cs="Times New Roman"/>
          <w:sz w:val="30"/>
          <w:szCs w:val="30"/>
        </w:rPr>
        <w:t>или их детей </w:t>
      </w:r>
      <w:r w:rsidRPr="00AC5E24">
        <w:rPr>
          <w:rFonts w:ascii="Times New Roman" w:hAnsi="Times New Roman" w:cs="Times New Roman"/>
          <w:b/>
          <w:bCs/>
          <w:i/>
          <w:iCs/>
          <w:sz w:val="30"/>
          <w:szCs w:val="30"/>
          <w:bdr w:val="none" w:sz="0" w:space="0" w:color="auto" w:frame="1"/>
        </w:rPr>
        <w:t>выплачивается органом по труду, занятости и социальной защите по месту жительства</w:t>
      </w:r>
      <w:r w:rsidRPr="00AC5E24">
        <w:rPr>
          <w:rFonts w:ascii="Times New Roman" w:hAnsi="Times New Roman" w:cs="Times New Roman"/>
          <w:sz w:val="30"/>
          <w:szCs w:val="30"/>
        </w:rPr>
        <w:t xml:space="preserve"> (месту пребывания) </w:t>
      </w:r>
      <w:r w:rsidRPr="00AC5E24">
        <w:rPr>
          <w:rFonts w:ascii="Times New Roman" w:hAnsi="Times New Roman" w:cs="Times New Roman"/>
          <w:sz w:val="30"/>
          <w:szCs w:val="30"/>
        </w:rPr>
        <w:lastRenderedPageBreak/>
        <w:t>незастрахованного</w:t>
      </w:r>
      <w:r>
        <w:rPr>
          <w:rFonts w:ascii="Times New Roman" w:hAnsi="Times New Roman" w:cs="Times New Roman"/>
          <w:sz w:val="30"/>
          <w:szCs w:val="30"/>
        </w:rPr>
        <w:t xml:space="preserve"> лица</w:t>
      </w:r>
      <w:r w:rsidRPr="00AC5E24">
        <w:rPr>
          <w:rFonts w:ascii="Times New Roman" w:hAnsi="Times New Roman" w:cs="Times New Roman"/>
          <w:sz w:val="30"/>
          <w:szCs w:val="30"/>
        </w:rPr>
        <w:t>, по которому умерший был зарегистрирован при жизни.</w:t>
      </w:r>
      <w:r>
        <w:rPr>
          <w:rFonts w:ascii="Times New Roman" w:hAnsi="Times New Roman" w:cs="Times New Roman"/>
          <w:sz w:val="30"/>
          <w:szCs w:val="30"/>
        </w:rPr>
        <w:t xml:space="preserve"> </w:t>
      </w:r>
    </w:p>
    <w:p w:rsidR="00AC5E24" w:rsidRDefault="00AC5E24" w:rsidP="00AC5E24">
      <w:pPr>
        <w:spacing w:after="0" w:line="240" w:lineRule="auto"/>
        <w:ind w:firstLine="709"/>
        <w:jc w:val="both"/>
        <w:rPr>
          <w:rFonts w:ascii="Times New Roman" w:hAnsi="Times New Roman" w:cs="Times New Roman"/>
          <w:sz w:val="30"/>
          <w:szCs w:val="30"/>
        </w:rPr>
      </w:pPr>
    </w:p>
    <w:p w:rsidR="00AC5E24" w:rsidRDefault="00AC5E24" w:rsidP="00AC5E24">
      <w:pPr>
        <w:spacing w:after="0" w:line="240" w:lineRule="auto"/>
        <w:ind w:firstLine="709"/>
        <w:jc w:val="both"/>
        <w:rPr>
          <w:rFonts w:ascii="Times New Roman" w:hAnsi="Times New Roman" w:cs="Times New Roman"/>
          <w:sz w:val="30"/>
          <w:szCs w:val="30"/>
        </w:rPr>
      </w:pPr>
      <w:proofErr w:type="gramStart"/>
      <w:r w:rsidRPr="00AC5E24">
        <w:rPr>
          <w:rFonts w:ascii="Times New Roman" w:hAnsi="Times New Roman" w:cs="Times New Roman"/>
          <w:sz w:val="30"/>
          <w:szCs w:val="30"/>
        </w:rPr>
        <w:t>Пособие на погребение </w:t>
      </w:r>
      <w:r w:rsidRPr="00AC5E24">
        <w:rPr>
          <w:rFonts w:ascii="Times New Roman" w:hAnsi="Times New Roman" w:cs="Times New Roman"/>
          <w:b/>
          <w:bCs/>
          <w:i/>
          <w:iCs/>
          <w:sz w:val="30"/>
          <w:szCs w:val="30"/>
          <w:bdr w:val="none" w:sz="0" w:space="0" w:color="auto" w:frame="1"/>
        </w:rPr>
        <w:t>в случае смерти застрахованного</w:t>
      </w:r>
      <w:r>
        <w:rPr>
          <w:rFonts w:ascii="Times New Roman" w:hAnsi="Times New Roman" w:cs="Times New Roman"/>
          <w:b/>
          <w:bCs/>
          <w:i/>
          <w:iCs/>
          <w:sz w:val="30"/>
          <w:szCs w:val="30"/>
          <w:bdr w:val="none" w:sz="0" w:space="0" w:color="auto" w:frame="1"/>
        </w:rPr>
        <w:t xml:space="preserve"> лица</w:t>
      </w:r>
      <w:r w:rsidRPr="00AC5E24">
        <w:rPr>
          <w:rFonts w:ascii="Times New Roman" w:hAnsi="Times New Roman" w:cs="Times New Roman"/>
          <w:b/>
          <w:bCs/>
          <w:i/>
          <w:iCs/>
          <w:sz w:val="30"/>
          <w:szCs w:val="30"/>
          <w:bdr w:val="none" w:sz="0" w:space="0" w:color="auto" w:frame="1"/>
        </w:rPr>
        <w:t>, платившего взносы в бюджет фонда самостоятельно</w:t>
      </w:r>
      <w:r w:rsidRPr="00AC5E24">
        <w:rPr>
          <w:rFonts w:ascii="Times New Roman" w:hAnsi="Times New Roman" w:cs="Times New Roman"/>
          <w:sz w:val="30"/>
          <w:szCs w:val="30"/>
        </w:rPr>
        <w:t> в порядке, установленном законодательством, или их детей </w:t>
      </w:r>
      <w:r w:rsidRPr="00AC5E24">
        <w:rPr>
          <w:rFonts w:ascii="Times New Roman" w:hAnsi="Times New Roman" w:cs="Times New Roman"/>
          <w:b/>
          <w:bCs/>
          <w:i/>
          <w:iCs/>
          <w:sz w:val="30"/>
          <w:szCs w:val="30"/>
          <w:bdr w:val="none" w:sz="0" w:space="0" w:color="auto" w:frame="1"/>
        </w:rPr>
        <w:t>выплачивается органом по труду, занятости и социальной защите по месту жительства</w:t>
      </w:r>
      <w:r w:rsidRPr="00AC5E24">
        <w:rPr>
          <w:rFonts w:ascii="Times New Roman" w:hAnsi="Times New Roman" w:cs="Times New Roman"/>
          <w:sz w:val="30"/>
          <w:szCs w:val="30"/>
        </w:rPr>
        <w:t> (месту пребывания), по которому умерший был зарегистрирован при жизни, на основании поручения на выплату пособия на погребение, выданного городским, районным, районным в городе отделом (сектором) областного (Минского городского</w:t>
      </w:r>
      <w:proofErr w:type="gramEnd"/>
      <w:r w:rsidRPr="00AC5E24">
        <w:rPr>
          <w:rFonts w:ascii="Times New Roman" w:hAnsi="Times New Roman" w:cs="Times New Roman"/>
          <w:sz w:val="30"/>
          <w:szCs w:val="30"/>
        </w:rPr>
        <w:t>) управления Фонда социальной Министерства труда и социальной защиты (далее – отдел Фонда) по месту постановки застрахованного на учет в качестве плательщика взносов.</w:t>
      </w:r>
      <w:r>
        <w:rPr>
          <w:rFonts w:ascii="Times New Roman" w:hAnsi="Times New Roman" w:cs="Times New Roman"/>
          <w:sz w:val="30"/>
          <w:szCs w:val="30"/>
        </w:rPr>
        <w:t xml:space="preserve"> </w:t>
      </w:r>
    </w:p>
    <w:p w:rsidR="00AC5E24" w:rsidRDefault="00AC5E24" w:rsidP="00AC5E24">
      <w:pPr>
        <w:spacing w:after="0" w:line="240" w:lineRule="auto"/>
        <w:ind w:firstLine="709"/>
        <w:jc w:val="both"/>
        <w:rPr>
          <w:rFonts w:ascii="Times New Roman" w:hAnsi="Times New Roman" w:cs="Times New Roman"/>
          <w:sz w:val="30"/>
          <w:szCs w:val="30"/>
        </w:rPr>
      </w:pPr>
    </w:p>
    <w:p w:rsidR="00AC5E24" w:rsidRDefault="00AC5E24" w:rsidP="00AC5E24">
      <w:pPr>
        <w:spacing w:after="0" w:line="240" w:lineRule="auto"/>
        <w:ind w:firstLine="709"/>
        <w:jc w:val="both"/>
        <w:rPr>
          <w:rFonts w:ascii="Times New Roman" w:hAnsi="Times New Roman" w:cs="Times New Roman"/>
          <w:sz w:val="30"/>
          <w:szCs w:val="30"/>
        </w:rPr>
      </w:pPr>
      <w:r w:rsidRPr="00AC5E24">
        <w:rPr>
          <w:rFonts w:ascii="Times New Roman" w:hAnsi="Times New Roman" w:cs="Times New Roman"/>
          <w:sz w:val="30"/>
          <w:szCs w:val="30"/>
        </w:rPr>
        <w:t>Пособие на погребение </w:t>
      </w:r>
      <w:r w:rsidRPr="00AC5E24">
        <w:rPr>
          <w:rFonts w:ascii="Times New Roman" w:hAnsi="Times New Roman" w:cs="Times New Roman"/>
          <w:b/>
          <w:bCs/>
          <w:i/>
          <w:iCs/>
          <w:sz w:val="30"/>
          <w:szCs w:val="30"/>
          <w:bdr w:val="none" w:sz="0" w:space="0" w:color="auto" w:frame="1"/>
        </w:rPr>
        <w:t>в случае смерти пенсионера</w:t>
      </w:r>
      <w:r w:rsidRPr="00AC5E24">
        <w:rPr>
          <w:rFonts w:ascii="Times New Roman" w:hAnsi="Times New Roman" w:cs="Times New Roman"/>
          <w:sz w:val="30"/>
          <w:szCs w:val="30"/>
        </w:rPr>
        <w:t> или их детей </w:t>
      </w:r>
      <w:r w:rsidRPr="00AC5E24">
        <w:rPr>
          <w:rFonts w:ascii="Times New Roman" w:hAnsi="Times New Roman" w:cs="Times New Roman"/>
          <w:b/>
          <w:bCs/>
          <w:i/>
          <w:iCs/>
          <w:sz w:val="30"/>
          <w:szCs w:val="30"/>
          <w:bdr w:val="none" w:sz="0" w:space="0" w:color="auto" w:frame="1"/>
        </w:rPr>
        <w:t>выплачивается органом по труду, занятости и социальной защите по месту получения пенсии</w:t>
      </w:r>
      <w:r w:rsidRPr="00AC5E24">
        <w:rPr>
          <w:rFonts w:ascii="Times New Roman" w:hAnsi="Times New Roman" w:cs="Times New Roman"/>
          <w:sz w:val="30"/>
          <w:szCs w:val="30"/>
        </w:rPr>
        <w:t>. При этом</w:t>
      </w:r>
      <w:proofErr w:type="gramStart"/>
      <w:r w:rsidRPr="00AC5E24">
        <w:rPr>
          <w:rFonts w:ascii="Times New Roman" w:hAnsi="Times New Roman" w:cs="Times New Roman"/>
          <w:sz w:val="30"/>
          <w:szCs w:val="30"/>
        </w:rPr>
        <w:t>,</w:t>
      </w:r>
      <w:proofErr w:type="gramEnd"/>
      <w:r w:rsidRPr="00AC5E24">
        <w:rPr>
          <w:rFonts w:ascii="Times New Roman" w:hAnsi="Times New Roman" w:cs="Times New Roman"/>
          <w:sz w:val="30"/>
          <w:szCs w:val="30"/>
        </w:rPr>
        <w:t xml:space="preserve"> в случае смерти пенсионера, получавших досрочную профессиональную пенсию, или их детей указанное пособие выплачивается органом по труду, занятости </w:t>
      </w:r>
      <w:r>
        <w:rPr>
          <w:rFonts w:ascii="Times New Roman" w:hAnsi="Times New Roman" w:cs="Times New Roman"/>
          <w:sz w:val="30"/>
          <w:szCs w:val="30"/>
        </w:rPr>
        <w:t xml:space="preserve">         </w:t>
      </w:r>
      <w:r w:rsidRPr="00AC5E24">
        <w:rPr>
          <w:rFonts w:ascii="Times New Roman" w:hAnsi="Times New Roman" w:cs="Times New Roman"/>
          <w:sz w:val="30"/>
          <w:szCs w:val="30"/>
        </w:rPr>
        <w:t>и социальной защите по последнему месту жительства (месту пребывания) пенсионера, по которому умерший был зарегистрирован при жизни, на основании поручения на выплату пособия на погребение, выданного отделом Фонда по месту получения пенсии.</w:t>
      </w:r>
      <w:r>
        <w:rPr>
          <w:rFonts w:ascii="Times New Roman" w:hAnsi="Times New Roman" w:cs="Times New Roman"/>
          <w:sz w:val="30"/>
          <w:szCs w:val="30"/>
        </w:rPr>
        <w:t xml:space="preserve"> </w:t>
      </w:r>
    </w:p>
    <w:p w:rsidR="00AC5E24" w:rsidRDefault="00AC5E24" w:rsidP="00AC5E24">
      <w:pPr>
        <w:spacing w:after="0" w:line="240" w:lineRule="auto"/>
        <w:ind w:firstLine="709"/>
        <w:jc w:val="both"/>
        <w:rPr>
          <w:rFonts w:ascii="Times New Roman" w:hAnsi="Times New Roman" w:cs="Times New Roman"/>
          <w:sz w:val="30"/>
          <w:szCs w:val="30"/>
        </w:rPr>
      </w:pPr>
    </w:p>
    <w:p w:rsidR="00AC5E24" w:rsidRDefault="00AC5E24" w:rsidP="00AC5E24">
      <w:pPr>
        <w:spacing w:after="0" w:line="240" w:lineRule="auto"/>
        <w:ind w:firstLine="709"/>
        <w:jc w:val="both"/>
        <w:rPr>
          <w:rFonts w:ascii="Times New Roman" w:hAnsi="Times New Roman" w:cs="Times New Roman"/>
          <w:sz w:val="30"/>
          <w:szCs w:val="30"/>
        </w:rPr>
      </w:pPr>
      <w:r w:rsidRPr="00AC5E24">
        <w:rPr>
          <w:rFonts w:ascii="Times New Roman" w:hAnsi="Times New Roman" w:cs="Times New Roman"/>
          <w:sz w:val="30"/>
          <w:szCs w:val="30"/>
        </w:rPr>
        <w:t xml:space="preserve">Пособие на погребение </w:t>
      </w:r>
      <w:r>
        <w:rPr>
          <w:rFonts w:ascii="Times New Roman" w:hAnsi="Times New Roman" w:cs="Times New Roman"/>
          <w:sz w:val="30"/>
          <w:szCs w:val="30"/>
        </w:rPr>
        <w:t>в</w:t>
      </w:r>
      <w:r w:rsidRPr="00AC5E24">
        <w:rPr>
          <w:rFonts w:ascii="Times New Roman" w:hAnsi="Times New Roman" w:cs="Times New Roman"/>
          <w:sz w:val="30"/>
          <w:szCs w:val="30"/>
        </w:rPr>
        <w:t xml:space="preserve"> случае смерти </w:t>
      </w:r>
      <w:r w:rsidRPr="00AC5E24">
        <w:rPr>
          <w:rFonts w:ascii="Times New Roman" w:hAnsi="Times New Roman" w:cs="Times New Roman"/>
          <w:b/>
          <w:i/>
          <w:sz w:val="30"/>
          <w:szCs w:val="30"/>
        </w:rPr>
        <w:t>безработного</w:t>
      </w:r>
      <w:r w:rsidRPr="00AC5E24">
        <w:rPr>
          <w:rFonts w:ascii="Times New Roman" w:hAnsi="Times New Roman" w:cs="Times New Roman"/>
          <w:sz w:val="30"/>
          <w:szCs w:val="30"/>
        </w:rPr>
        <w:t xml:space="preserve"> или его детей выплачивается в установленном порядке по месту регистрации безработного за счет средств бюджета фонда.</w:t>
      </w:r>
      <w:r>
        <w:rPr>
          <w:rFonts w:ascii="Times New Roman" w:hAnsi="Times New Roman" w:cs="Times New Roman"/>
          <w:sz w:val="30"/>
          <w:szCs w:val="30"/>
        </w:rPr>
        <w:t xml:space="preserve"> </w:t>
      </w:r>
    </w:p>
    <w:p w:rsidR="00AC5E24" w:rsidRDefault="00AC5E24" w:rsidP="00AC5E24">
      <w:pPr>
        <w:spacing w:after="0" w:line="240" w:lineRule="auto"/>
        <w:ind w:firstLine="709"/>
        <w:jc w:val="both"/>
        <w:rPr>
          <w:rFonts w:ascii="Times New Roman" w:hAnsi="Times New Roman" w:cs="Times New Roman"/>
          <w:sz w:val="30"/>
          <w:szCs w:val="30"/>
        </w:rPr>
      </w:pPr>
    </w:p>
    <w:p w:rsidR="00AC5E24" w:rsidRDefault="00AC5E24" w:rsidP="00AC5E24">
      <w:pPr>
        <w:spacing w:after="0" w:line="240" w:lineRule="auto"/>
        <w:ind w:firstLine="709"/>
        <w:jc w:val="both"/>
        <w:rPr>
          <w:rFonts w:ascii="Times New Roman" w:hAnsi="Times New Roman" w:cs="Times New Roman"/>
          <w:sz w:val="30"/>
          <w:szCs w:val="30"/>
        </w:rPr>
      </w:pPr>
      <w:proofErr w:type="gramStart"/>
      <w:r w:rsidRPr="00AC5E24">
        <w:rPr>
          <w:rFonts w:ascii="Times New Roman" w:hAnsi="Times New Roman" w:cs="Times New Roman"/>
          <w:sz w:val="30"/>
          <w:szCs w:val="30"/>
        </w:rPr>
        <w:t xml:space="preserve">В соответствии со статьей 32 Закона Республики Беларусь </w:t>
      </w:r>
      <w:r>
        <w:rPr>
          <w:rFonts w:ascii="Times New Roman" w:hAnsi="Times New Roman" w:cs="Times New Roman"/>
          <w:sz w:val="30"/>
          <w:szCs w:val="30"/>
        </w:rPr>
        <w:t xml:space="preserve">                      </w:t>
      </w:r>
      <w:r w:rsidRPr="00AC5E24">
        <w:rPr>
          <w:rFonts w:ascii="Times New Roman" w:hAnsi="Times New Roman" w:cs="Times New Roman"/>
          <w:sz w:val="30"/>
          <w:szCs w:val="30"/>
        </w:rPr>
        <w:t>от 12 ноября 2011 г. № 55-З «О погребении и похоронном деле» размер пособия на погребение определяется на день смерти, а в случае, если по причине длительного розыска умершего погребение осуществлялось позднее установленного дня смерти, – на день захоронения на основании документов, удостоверяющих этот факт.</w:t>
      </w:r>
      <w:proofErr w:type="gramEnd"/>
    </w:p>
    <w:p w:rsidR="00AC5E24" w:rsidRDefault="00AC5E24" w:rsidP="00AC5E24">
      <w:pPr>
        <w:spacing w:after="0" w:line="240" w:lineRule="auto"/>
        <w:ind w:firstLine="709"/>
        <w:jc w:val="both"/>
        <w:rPr>
          <w:rFonts w:ascii="Times New Roman" w:hAnsi="Times New Roman" w:cs="Times New Roman"/>
          <w:sz w:val="30"/>
          <w:szCs w:val="30"/>
        </w:rPr>
      </w:pPr>
    </w:p>
    <w:p w:rsidR="00AC5E24" w:rsidRPr="00AC5E24" w:rsidRDefault="00AC5E24" w:rsidP="00AC5E24">
      <w:pPr>
        <w:spacing w:after="0" w:line="240" w:lineRule="auto"/>
        <w:ind w:firstLine="709"/>
        <w:jc w:val="both"/>
        <w:rPr>
          <w:rFonts w:ascii="Times New Roman" w:hAnsi="Times New Roman" w:cs="Times New Roman"/>
          <w:b/>
          <w:sz w:val="30"/>
          <w:szCs w:val="30"/>
        </w:rPr>
      </w:pPr>
      <w:r w:rsidRPr="00AC5E24">
        <w:rPr>
          <w:rFonts w:ascii="Times New Roman" w:hAnsi="Times New Roman" w:cs="Times New Roman"/>
          <w:b/>
          <w:sz w:val="30"/>
          <w:szCs w:val="30"/>
        </w:rPr>
        <w:t>Пособие на погребение выплачивается в размере средней заработной платы работников в республике за позапрошлый месяц относительно месяца наступления смерти.</w:t>
      </w:r>
    </w:p>
    <w:p w:rsidR="00AC5E24" w:rsidRDefault="00AC5E24" w:rsidP="00AC5E24">
      <w:pPr>
        <w:spacing w:after="0" w:line="240" w:lineRule="auto"/>
        <w:ind w:firstLine="709"/>
        <w:jc w:val="both"/>
        <w:rPr>
          <w:rFonts w:ascii="Times New Roman" w:hAnsi="Times New Roman" w:cs="Times New Roman"/>
          <w:sz w:val="30"/>
          <w:szCs w:val="30"/>
        </w:rPr>
      </w:pPr>
    </w:p>
    <w:p w:rsidR="00AC5E24" w:rsidRDefault="00AC5E24" w:rsidP="00AC5E24">
      <w:pPr>
        <w:spacing w:after="0" w:line="240" w:lineRule="auto"/>
        <w:ind w:firstLine="709"/>
        <w:jc w:val="both"/>
        <w:rPr>
          <w:rFonts w:ascii="Times New Roman" w:hAnsi="Times New Roman" w:cs="Times New Roman"/>
          <w:sz w:val="30"/>
          <w:szCs w:val="30"/>
        </w:rPr>
      </w:pPr>
      <w:r w:rsidRPr="00AC5E24">
        <w:rPr>
          <w:rFonts w:ascii="Times New Roman" w:hAnsi="Times New Roman" w:cs="Times New Roman"/>
          <w:sz w:val="30"/>
          <w:szCs w:val="30"/>
        </w:rPr>
        <w:t>Обращение за пособием на погребение может осуществляться </w:t>
      </w:r>
      <w:r w:rsidRPr="00AC5E24">
        <w:rPr>
          <w:rFonts w:ascii="Times New Roman" w:hAnsi="Times New Roman" w:cs="Times New Roman"/>
          <w:b/>
          <w:bCs/>
          <w:i/>
          <w:iCs/>
          <w:sz w:val="30"/>
          <w:szCs w:val="30"/>
          <w:bdr w:val="none" w:sz="0" w:space="0" w:color="auto" w:frame="1"/>
        </w:rPr>
        <w:t>в течение 6 месяцев</w:t>
      </w:r>
      <w:r w:rsidRPr="00AC5E24">
        <w:rPr>
          <w:rFonts w:ascii="Times New Roman" w:hAnsi="Times New Roman" w:cs="Times New Roman"/>
          <w:sz w:val="30"/>
          <w:szCs w:val="30"/>
        </w:rPr>
        <w:t xml:space="preserve"> после возникновения права на него. Документы для </w:t>
      </w:r>
      <w:r w:rsidRPr="00AC5E24">
        <w:rPr>
          <w:rFonts w:ascii="Times New Roman" w:hAnsi="Times New Roman" w:cs="Times New Roman"/>
          <w:sz w:val="30"/>
          <w:szCs w:val="30"/>
        </w:rPr>
        <w:lastRenderedPageBreak/>
        <w:t>выплаты пособия на погребение оформляются </w:t>
      </w:r>
      <w:r w:rsidRPr="00AC5E24">
        <w:rPr>
          <w:rFonts w:ascii="Times New Roman" w:hAnsi="Times New Roman" w:cs="Times New Roman"/>
          <w:b/>
          <w:bCs/>
          <w:i/>
          <w:iCs/>
          <w:sz w:val="30"/>
          <w:szCs w:val="30"/>
          <w:bdr w:val="none" w:sz="0" w:space="0" w:color="auto" w:frame="1"/>
        </w:rPr>
        <w:t>в течение одного рабочего дня</w:t>
      </w:r>
      <w:r w:rsidRPr="00AC5E24">
        <w:rPr>
          <w:rFonts w:ascii="Times New Roman" w:hAnsi="Times New Roman" w:cs="Times New Roman"/>
          <w:sz w:val="30"/>
          <w:szCs w:val="30"/>
        </w:rPr>
        <w:t> со дня подачи заявления, а в случае запроса документов и (или) сведений от других государственных органов, иных организаций – </w:t>
      </w:r>
      <w:r w:rsidRPr="00AC5E24">
        <w:rPr>
          <w:rFonts w:ascii="Times New Roman" w:hAnsi="Times New Roman" w:cs="Times New Roman"/>
          <w:b/>
          <w:bCs/>
          <w:i/>
          <w:iCs/>
          <w:sz w:val="30"/>
          <w:szCs w:val="30"/>
          <w:bdr w:val="none" w:sz="0" w:space="0" w:color="auto" w:frame="1"/>
        </w:rPr>
        <w:t>в течение одного месяца</w:t>
      </w:r>
      <w:r w:rsidRPr="00AC5E24">
        <w:rPr>
          <w:rFonts w:ascii="Times New Roman" w:hAnsi="Times New Roman" w:cs="Times New Roman"/>
          <w:sz w:val="30"/>
          <w:szCs w:val="30"/>
        </w:rPr>
        <w:t>.</w:t>
      </w:r>
    </w:p>
    <w:p w:rsidR="00AC5E24" w:rsidRDefault="00AC5E24" w:rsidP="00AC5E24">
      <w:pPr>
        <w:spacing w:after="0" w:line="240" w:lineRule="auto"/>
        <w:ind w:firstLine="709"/>
        <w:jc w:val="both"/>
        <w:rPr>
          <w:rFonts w:ascii="Times New Roman" w:hAnsi="Times New Roman" w:cs="Times New Roman"/>
          <w:sz w:val="30"/>
          <w:szCs w:val="30"/>
        </w:rPr>
      </w:pPr>
    </w:p>
    <w:p w:rsidR="00AC5E24" w:rsidRPr="00AC5E24" w:rsidRDefault="00AC5E24" w:rsidP="00AC5E24">
      <w:pPr>
        <w:spacing w:after="0" w:line="240" w:lineRule="auto"/>
        <w:ind w:firstLine="709"/>
        <w:jc w:val="both"/>
        <w:rPr>
          <w:rFonts w:ascii="Times New Roman" w:hAnsi="Times New Roman" w:cs="Times New Roman"/>
          <w:sz w:val="30"/>
          <w:szCs w:val="30"/>
        </w:rPr>
      </w:pPr>
      <w:r w:rsidRPr="00AC5E24">
        <w:rPr>
          <w:rFonts w:ascii="Times New Roman" w:hAnsi="Times New Roman" w:cs="Times New Roman"/>
          <w:b/>
          <w:bCs/>
          <w:sz w:val="30"/>
          <w:szCs w:val="30"/>
          <w:bdr w:val="none" w:sz="0" w:space="0" w:color="auto" w:frame="1"/>
        </w:rPr>
        <w:t>Документы, предоставляемые гражданином для осуществления выплаты пособия на погребение</w:t>
      </w:r>
      <w:r>
        <w:rPr>
          <w:rFonts w:ascii="Times New Roman" w:hAnsi="Times New Roman" w:cs="Times New Roman"/>
          <w:b/>
          <w:bCs/>
          <w:sz w:val="30"/>
          <w:szCs w:val="30"/>
          <w:bdr w:val="none" w:sz="0" w:space="0" w:color="auto" w:frame="1"/>
        </w:rPr>
        <w:t>:</w:t>
      </w:r>
    </w:p>
    <w:p w:rsidR="00AC5E24" w:rsidRPr="00AC5E24" w:rsidRDefault="00AC5E24" w:rsidP="00AC5E24">
      <w:pPr>
        <w:numPr>
          <w:ilvl w:val="0"/>
          <w:numId w:val="2"/>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заявление лица, взявшего на себя организацию погребения умершего (погибшего);</w:t>
      </w:r>
    </w:p>
    <w:p w:rsidR="00AC5E24" w:rsidRPr="00AC5E24" w:rsidRDefault="00AC5E24" w:rsidP="00AC5E24">
      <w:pPr>
        <w:numPr>
          <w:ilvl w:val="0"/>
          <w:numId w:val="2"/>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паспорт или иной документ, удостоверяющий личность заявителя;</w:t>
      </w:r>
    </w:p>
    <w:p w:rsidR="00AC5E24" w:rsidRPr="00AC5E24" w:rsidRDefault="00AC5E24" w:rsidP="00AC5E24">
      <w:pPr>
        <w:numPr>
          <w:ilvl w:val="0"/>
          <w:numId w:val="2"/>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 xml:space="preserve">справка о смерти – в случае, если смерть зарегистрирована </w:t>
      </w:r>
      <w:r w:rsidR="005A75C9">
        <w:rPr>
          <w:rFonts w:ascii="Times New Roman" w:hAnsi="Times New Roman" w:cs="Times New Roman"/>
          <w:sz w:val="30"/>
          <w:szCs w:val="30"/>
        </w:rPr>
        <w:t xml:space="preserve">              </w:t>
      </w:r>
      <w:r w:rsidRPr="00AC5E24">
        <w:rPr>
          <w:rFonts w:ascii="Times New Roman" w:hAnsi="Times New Roman" w:cs="Times New Roman"/>
          <w:sz w:val="30"/>
          <w:szCs w:val="30"/>
        </w:rPr>
        <w:t>в Республике Беларусь;</w:t>
      </w:r>
    </w:p>
    <w:p w:rsidR="00AC5E24" w:rsidRPr="00AC5E24" w:rsidRDefault="00AC5E24" w:rsidP="00AC5E24">
      <w:pPr>
        <w:numPr>
          <w:ilvl w:val="0"/>
          <w:numId w:val="2"/>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свидетельство о смерти – в случае, если смерть зарегистрирована за пределами Республики Беларусь;</w:t>
      </w:r>
    </w:p>
    <w:p w:rsidR="00AC5E24" w:rsidRPr="00AC5E24" w:rsidRDefault="00AC5E24" w:rsidP="00AC5E24">
      <w:pPr>
        <w:numPr>
          <w:ilvl w:val="0"/>
          <w:numId w:val="2"/>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свидетельство о рождении (при его наличии) в случае смерти ребенка (детей);</w:t>
      </w:r>
    </w:p>
    <w:p w:rsidR="00AC5E24" w:rsidRDefault="00AC5E24" w:rsidP="00AC5E24">
      <w:pPr>
        <w:numPr>
          <w:ilvl w:val="0"/>
          <w:numId w:val="2"/>
        </w:numPr>
        <w:spacing w:after="0" w:line="240" w:lineRule="auto"/>
        <w:ind w:left="0" w:firstLine="709"/>
        <w:jc w:val="both"/>
        <w:textAlignment w:val="baseline"/>
        <w:rPr>
          <w:rFonts w:ascii="Times New Roman" w:hAnsi="Times New Roman" w:cs="Times New Roman"/>
          <w:sz w:val="30"/>
          <w:szCs w:val="30"/>
        </w:rPr>
      </w:pPr>
      <w:r w:rsidRPr="00AC5E24">
        <w:rPr>
          <w:rFonts w:ascii="Times New Roman" w:hAnsi="Times New Roman" w:cs="Times New Roman"/>
          <w:sz w:val="30"/>
          <w:szCs w:val="30"/>
        </w:rPr>
        <w:t xml:space="preserve">справка о том, что умерший в возрасте от 18 до 23 лет на день смерти являлся обучающимся – в случае смерти </w:t>
      </w:r>
      <w:r w:rsidR="003124A4">
        <w:rPr>
          <w:rFonts w:ascii="Times New Roman" w:hAnsi="Times New Roman" w:cs="Times New Roman"/>
          <w:sz w:val="30"/>
          <w:szCs w:val="30"/>
        </w:rPr>
        <w:t>лица в возрасте от 18 до 23 лет;</w:t>
      </w:r>
    </w:p>
    <w:p w:rsidR="003124A4" w:rsidRPr="003124A4" w:rsidRDefault="003124A4" w:rsidP="00AC5E24">
      <w:pPr>
        <w:numPr>
          <w:ilvl w:val="0"/>
          <w:numId w:val="2"/>
        </w:numPr>
        <w:spacing w:after="0" w:line="240" w:lineRule="auto"/>
        <w:ind w:left="0" w:firstLine="709"/>
        <w:jc w:val="both"/>
        <w:textAlignment w:val="baseline"/>
        <w:rPr>
          <w:rFonts w:ascii="Times New Roman" w:hAnsi="Times New Roman" w:cs="Times New Roman"/>
          <w:sz w:val="30"/>
          <w:szCs w:val="30"/>
        </w:rPr>
      </w:pPr>
      <w:r w:rsidRPr="003124A4">
        <w:rPr>
          <w:rFonts w:ascii="Times New Roman" w:hAnsi="Times New Roman" w:cs="Times New Roman"/>
          <w:sz w:val="30"/>
          <w:szCs w:val="30"/>
        </w:rP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r>
        <w:rPr>
          <w:rFonts w:ascii="Times New Roman" w:hAnsi="Times New Roman" w:cs="Times New Roman"/>
          <w:sz w:val="30"/>
          <w:szCs w:val="30"/>
        </w:rPr>
        <w:t>.</w:t>
      </w:r>
    </w:p>
    <w:p w:rsidR="005A75C9" w:rsidRPr="003124A4" w:rsidRDefault="005A75C9" w:rsidP="005A75C9">
      <w:pPr>
        <w:spacing w:after="0" w:line="240" w:lineRule="auto"/>
        <w:jc w:val="both"/>
        <w:textAlignment w:val="baseline"/>
        <w:rPr>
          <w:rFonts w:ascii="Times New Roman" w:hAnsi="Times New Roman" w:cs="Times New Roman"/>
          <w:sz w:val="30"/>
          <w:szCs w:val="30"/>
        </w:rPr>
      </w:pPr>
    </w:p>
    <w:sectPr w:rsidR="005A75C9" w:rsidRPr="003124A4" w:rsidSect="00AC5E2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53ADA"/>
    <w:multiLevelType w:val="multilevel"/>
    <w:tmpl w:val="DA6AB6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85481"/>
    <w:multiLevelType w:val="multilevel"/>
    <w:tmpl w:val="63645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46B5E"/>
    <w:rsid w:val="000850E9"/>
    <w:rsid w:val="0021634F"/>
    <w:rsid w:val="003124A4"/>
    <w:rsid w:val="004E3F28"/>
    <w:rsid w:val="005A75C9"/>
    <w:rsid w:val="00672AF0"/>
    <w:rsid w:val="00946B5E"/>
    <w:rsid w:val="00AC5E24"/>
    <w:rsid w:val="00B65C46"/>
    <w:rsid w:val="00BE0F97"/>
    <w:rsid w:val="00CB5343"/>
    <w:rsid w:val="00E23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43"/>
  </w:style>
  <w:style w:type="paragraph" w:styleId="1">
    <w:name w:val="heading 1"/>
    <w:basedOn w:val="a"/>
    <w:next w:val="a"/>
    <w:link w:val="10"/>
    <w:uiPriority w:val="9"/>
    <w:qFormat/>
    <w:rsid w:val="00946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6B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6B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6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6B5E"/>
    <w:rPr>
      <w:b/>
      <w:bCs/>
    </w:rPr>
  </w:style>
  <w:style w:type="character" w:customStyle="1" w:styleId="10">
    <w:name w:val="Заголовок 1 Знак"/>
    <w:basedOn w:val="a0"/>
    <w:link w:val="1"/>
    <w:uiPriority w:val="9"/>
    <w:rsid w:val="00946B5E"/>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2163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634F"/>
    <w:rPr>
      <w:rFonts w:ascii="Tahoma" w:hAnsi="Tahoma" w:cs="Tahoma"/>
      <w:sz w:val="16"/>
      <w:szCs w:val="16"/>
    </w:rPr>
  </w:style>
  <w:style w:type="paragraph" w:customStyle="1" w:styleId="title">
    <w:name w:val="title"/>
    <w:basedOn w:val="a"/>
    <w:rsid w:val="003124A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
    <w:name w:val="newncpi"/>
    <w:basedOn w:val="a"/>
    <w:rsid w:val="003124A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124A4"/>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124A4"/>
    <w:rPr>
      <w:rFonts w:ascii="Times New Roman" w:hAnsi="Times New Roman" w:cs="Times New Roman" w:hint="default"/>
      <w:caps/>
    </w:rPr>
  </w:style>
  <w:style w:type="character" w:customStyle="1" w:styleId="promulgator">
    <w:name w:val="promulgator"/>
    <w:basedOn w:val="a0"/>
    <w:rsid w:val="003124A4"/>
    <w:rPr>
      <w:rFonts w:ascii="Times New Roman" w:hAnsi="Times New Roman" w:cs="Times New Roman" w:hint="default"/>
      <w:caps/>
    </w:rPr>
  </w:style>
  <w:style w:type="character" w:customStyle="1" w:styleId="datepr">
    <w:name w:val="datepr"/>
    <w:basedOn w:val="a0"/>
    <w:rsid w:val="003124A4"/>
    <w:rPr>
      <w:rFonts w:ascii="Times New Roman" w:hAnsi="Times New Roman" w:cs="Times New Roman" w:hint="default"/>
    </w:rPr>
  </w:style>
  <w:style w:type="character" w:customStyle="1" w:styleId="number">
    <w:name w:val="number"/>
    <w:basedOn w:val="a0"/>
    <w:rsid w:val="003124A4"/>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6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6B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6B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6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6B5E"/>
    <w:rPr>
      <w:b/>
      <w:bCs/>
    </w:rPr>
  </w:style>
  <w:style w:type="character" w:customStyle="1" w:styleId="10">
    <w:name w:val="Заголовок 1 Знак"/>
    <w:basedOn w:val="a0"/>
    <w:link w:val="1"/>
    <w:uiPriority w:val="9"/>
    <w:rsid w:val="00946B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4064140">
      <w:bodyDiv w:val="1"/>
      <w:marLeft w:val="0"/>
      <w:marRight w:val="0"/>
      <w:marTop w:val="0"/>
      <w:marBottom w:val="0"/>
      <w:divBdr>
        <w:top w:val="none" w:sz="0" w:space="0" w:color="auto"/>
        <w:left w:val="none" w:sz="0" w:space="0" w:color="auto"/>
        <w:bottom w:val="none" w:sz="0" w:space="0" w:color="auto"/>
        <w:right w:val="none" w:sz="0" w:space="0" w:color="auto"/>
      </w:divBdr>
      <w:divsChild>
        <w:div w:id="1764035719">
          <w:marLeft w:val="0"/>
          <w:marRight w:val="0"/>
          <w:marTop w:val="0"/>
          <w:marBottom w:val="0"/>
          <w:divBdr>
            <w:top w:val="none" w:sz="0" w:space="0" w:color="auto"/>
            <w:left w:val="none" w:sz="0" w:space="0" w:color="auto"/>
            <w:bottom w:val="none" w:sz="0" w:space="0" w:color="auto"/>
            <w:right w:val="none" w:sz="0" w:space="0" w:color="auto"/>
          </w:divBdr>
        </w:div>
      </w:divsChild>
    </w:div>
    <w:div w:id="785152831">
      <w:bodyDiv w:val="1"/>
      <w:marLeft w:val="0"/>
      <w:marRight w:val="0"/>
      <w:marTop w:val="0"/>
      <w:marBottom w:val="0"/>
      <w:divBdr>
        <w:top w:val="none" w:sz="0" w:space="0" w:color="auto"/>
        <w:left w:val="none" w:sz="0" w:space="0" w:color="auto"/>
        <w:bottom w:val="none" w:sz="0" w:space="0" w:color="auto"/>
        <w:right w:val="none" w:sz="0" w:space="0" w:color="auto"/>
      </w:divBdr>
    </w:div>
    <w:div w:id="16307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5592C-A330-46B9-893E-6B03EB95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630</Words>
  <Characters>4626</Characters>
  <Application>Microsoft Office Word</Application>
  <DocSecurity>0</DocSecurity>
  <Lines>243</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Niazova.G</cp:lastModifiedBy>
  <cp:revision>3</cp:revision>
  <cp:lastPrinted>2022-12-14T12:29:00Z</cp:lastPrinted>
  <dcterms:created xsi:type="dcterms:W3CDTF">2022-12-13T14:30:00Z</dcterms:created>
  <dcterms:modified xsi:type="dcterms:W3CDTF">2022-12-14T12:33:00Z</dcterms:modified>
</cp:coreProperties>
</file>